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14E0" w:rsidRPr="00963192" w:rsidRDefault="00EC14E0" w:rsidP="00963192">
      <w:pPr>
        <w:spacing w:after="0" w:line="360" w:lineRule="auto"/>
        <w:jc w:val="both"/>
        <w:rPr>
          <w:rFonts w:ascii="Tahoma" w:hAnsi="Tahoma" w:cs="Tahoma"/>
          <w:b/>
          <w:sz w:val="24"/>
          <w:szCs w:val="24"/>
        </w:rPr>
      </w:pPr>
    </w:p>
    <w:p w:rsidR="00EC14E0" w:rsidRPr="00963192" w:rsidRDefault="00EC14E0" w:rsidP="00963192">
      <w:pPr>
        <w:spacing w:after="0" w:line="240" w:lineRule="auto"/>
        <w:jc w:val="center"/>
        <w:rPr>
          <w:rFonts w:ascii="Tahoma" w:hAnsi="Tahoma" w:cs="Tahoma"/>
          <w:b/>
          <w:sz w:val="28"/>
          <w:szCs w:val="28"/>
        </w:rPr>
      </w:pPr>
      <w:r w:rsidRPr="00963192">
        <w:rPr>
          <w:rFonts w:ascii="Tahoma" w:hAnsi="Tahoma" w:cs="Tahoma"/>
          <w:b/>
          <w:sz w:val="28"/>
          <w:szCs w:val="28"/>
        </w:rPr>
        <w:t>LAPORAN HASIL</w:t>
      </w:r>
    </w:p>
    <w:p w:rsidR="00EC14E0" w:rsidRPr="00963192" w:rsidRDefault="00EC14E0" w:rsidP="00963192">
      <w:pPr>
        <w:spacing w:after="0" w:line="240" w:lineRule="auto"/>
        <w:jc w:val="center"/>
        <w:rPr>
          <w:rFonts w:ascii="Tahoma" w:hAnsi="Tahoma" w:cs="Tahoma"/>
          <w:b/>
          <w:sz w:val="28"/>
          <w:szCs w:val="28"/>
        </w:rPr>
      </w:pPr>
      <w:r w:rsidRPr="00963192">
        <w:rPr>
          <w:rFonts w:ascii="Tahoma" w:hAnsi="Tahoma" w:cs="Tahoma"/>
          <w:b/>
          <w:sz w:val="28"/>
          <w:szCs w:val="28"/>
        </w:rPr>
        <w:t xml:space="preserve">PENGUKURAN KEPUASAN </w:t>
      </w:r>
      <w:r w:rsidR="00FF3681" w:rsidRPr="00963192">
        <w:rPr>
          <w:rFonts w:ascii="Tahoma" w:hAnsi="Tahoma" w:cs="Tahoma"/>
          <w:b/>
          <w:sz w:val="28"/>
          <w:szCs w:val="28"/>
        </w:rPr>
        <w:t xml:space="preserve">DOSEN </w:t>
      </w:r>
      <w:r w:rsidR="003F5114">
        <w:rPr>
          <w:rFonts w:ascii="Tahoma" w:hAnsi="Tahoma" w:cs="Tahoma"/>
          <w:b/>
          <w:sz w:val="28"/>
          <w:szCs w:val="28"/>
        </w:rPr>
        <w:t xml:space="preserve">DAN TENAGA KEPENDIDIKAN </w:t>
      </w:r>
      <w:r w:rsidRPr="00963192">
        <w:rPr>
          <w:rFonts w:ascii="Tahoma" w:hAnsi="Tahoma" w:cs="Tahoma"/>
          <w:b/>
          <w:sz w:val="28"/>
          <w:szCs w:val="28"/>
        </w:rPr>
        <w:t>TERHADAP LEMBAGA</w:t>
      </w:r>
    </w:p>
    <w:p w:rsidR="00820CAE" w:rsidRDefault="00820CAE" w:rsidP="00963192">
      <w:pPr>
        <w:spacing w:after="0" w:line="240" w:lineRule="auto"/>
        <w:jc w:val="center"/>
        <w:rPr>
          <w:rFonts w:ascii="Tahoma" w:hAnsi="Tahoma" w:cs="Tahoma"/>
          <w:b/>
          <w:sz w:val="28"/>
          <w:szCs w:val="28"/>
        </w:rPr>
      </w:pPr>
    </w:p>
    <w:p w:rsidR="00EC14E0" w:rsidRPr="00963192" w:rsidRDefault="00FF3681" w:rsidP="00963192">
      <w:pPr>
        <w:spacing w:after="0" w:line="240" w:lineRule="auto"/>
        <w:jc w:val="center"/>
        <w:rPr>
          <w:rFonts w:ascii="Tahoma" w:hAnsi="Tahoma" w:cs="Tahoma"/>
          <w:b/>
          <w:sz w:val="28"/>
          <w:szCs w:val="28"/>
        </w:rPr>
      </w:pPr>
      <w:r w:rsidRPr="00963192">
        <w:rPr>
          <w:rFonts w:ascii="Tahoma" w:hAnsi="Tahoma" w:cs="Tahoma"/>
          <w:b/>
          <w:sz w:val="28"/>
          <w:szCs w:val="28"/>
        </w:rPr>
        <w:t xml:space="preserve">SEMESTER GANJIL TAHUN AKADEMIK </w:t>
      </w:r>
      <w:r w:rsidR="00EC14E0" w:rsidRPr="00963192">
        <w:rPr>
          <w:rFonts w:ascii="Tahoma" w:hAnsi="Tahoma" w:cs="Tahoma"/>
          <w:b/>
          <w:sz w:val="28"/>
          <w:szCs w:val="28"/>
        </w:rPr>
        <w:t>2017</w:t>
      </w:r>
      <w:r w:rsidRPr="00963192">
        <w:rPr>
          <w:rFonts w:ascii="Tahoma" w:hAnsi="Tahoma" w:cs="Tahoma"/>
          <w:b/>
          <w:sz w:val="28"/>
          <w:szCs w:val="28"/>
        </w:rPr>
        <w:t>/2018</w:t>
      </w:r>
    </w:p>
    <w:p w:rsidR="00EC14E0" w:rsidRPr="00963192" w:rsidRDefault="00EC14E0" w:rsidP="00963192">
      <w:pPr>
        <w:spacing w:after="0" w:line="360" w:lineRule="auto"/>
        <w:jc w:val="both"/>
        <w:rPr>
          <w:rFonts w:ascii="Tahoma" w:hAnsi="Tahoma" w:cs="Tahoma"/>
          <w:b/>
          <w:sz w:val="24"/>
          <w:szCs w:val="24"/>
        </w:rPr>
      </w:pPr>
    </w:p>
    <w:p w:rsidR="00EC14E0" w:rsidRPr="00963192" w:rsidRDefault="00EC14E0" w:rsidP="00963192">
      <w:pPr>
        <w:spacing w:after="0" w:line="360" w:lineRule="auto"/>
        <w:jc w:val="both"/>
        <w:rPr>
          <w:rFonts w:ascii="Tahoma" w:hAnsi="Tahoma" w:cs="Tahoma"/>
          <w:b/>
          <w:sz w:val="24"/>
          <w:szCs w:val="24"/>
        </w:rPr>
      </w:pPr>
    </w:p>
    <w:p w:rsidR="00EC14E0" w:rsidRPr="00963192" w:rsidRDefault="00EC14E0" w:rsidP="00963192">
      <w:pPr>
        <w:spacing w:after="0" w:line="360" w:lineRule="auto"/>
        <w:jc w:val="both"/>
        <w:rPr>
          <w:rFonts w:ascii="Tahoma" w:hAnsi="Tahoma" w:cs="Tahoma"/>
          <w:b/>
          <w:sz w:val="24"/>
          <w:szCs w:val="24"/>
        </w:rPr>
      </w:pPr>
    </w:p>
    <w:p w:rsidR="00EC14E0" w:rsidRPr="00963192" w:rsidRDefault="00EC14E0" w:rsidP="00963192">
      <w:pPr>
        <w:spacing w:after="0" w:line="360" w:lineRule="auto"/>
        <w:jc w:val="both"/>
        <w:rPr>
          <w:rFonts w:ascii="Tahoma" w:hAnsi="Tahoma" w:cs="Tahoma"/>
          <w:b/>
          <w:sz w:val="24"/>
          <w:szCs w:val="24"/>
        </w:rPr>
      </w:pPr>
    </w:p>
    <w:p w:rsidR="00EC14E0" w:rsidRPr="00963192" w:rsidRDefault="00EC14E0" w:rsidP="00963192">
      <w:pPr>
        <w:spacing w:after="0" w:line="360" w:lineRule="auto"/>
        <w:jc w:val="both"/>
        <w:rPr>
          <w:rFonts w:ascii="Tahoma" w:hAnsi="Tahoma" w:cs="Tahoma"/>
          <w:b/>
          <w:sz w:val="24"/>
          <w:szCs w:val="24"/>
        </w:rPr>
      </w:pPr>
    </w:p>
    <w:p w:rsidR="00EC14E0" w:rsidRPr="00963192" w:rsidRDefault="00EC14E0" w:rsidP="00963192">
      <w:pPr>
        <w:spacing w:after="0" w:line="360" w:lineRule="auto"/>
        <w:jc w:val="both"/>
        <w:rPr>
          <w:rFonts w:ascii="Tahoma" w:hAnsi="Tahoma" w:cs="Tahoma"/>
          <w:b/>
          <w:sz w:val="24"/>
          <w:szCs w:val="24"/>
        </w:rPr>
      </w:pPr>
    </w:p>
    <w:p w:rsidR="00EC14E0" w:rsidRPr="00963192" w:rsidRDefault="00EC14E0" w:rsidP="00963192">
      <w:pPr>
        <w:spacing w:after="0" w:line="360" w:lineRule="auto"/>
        <w:jc w:val="both"/>
        <w:rPr>
          <w:rFonts w:ascii="Tahoma" w:hAnsi="Tahoma" w:cs="Tahoma"/>
          <w:b/>
          <w:sz w:val="24"/>
          <w:szCs w:val="24"/>
        </w:rPr>
      </w:pPr>
    </w:p>
    <w:p w:rsidR="00EC14E0" w:rsidRPr="00963192" w:rsidRDefault="00EC14E0" w:rsidP="00963192">
      <w:pPr>
        <w:spacing w:after="0" w:line="360" w:lineRule="auto"/>
        <w:jc w:val="both"/>
        <w:rPr>
          <w:rFonts w:ascii="Tahoma" w:hAnsi="Tahoma" w:cs="Tahoma"/>
          <w:b/>
          <w:sz w:val="24"/>
          <w:szCs w:val="24"/>
        </w:rPr>
      </w:pPr>
    </w:p>
    <w:p w:rsidR="00EC14E0" w:rsidRPr="00963192" w:rsidRDefault="00EC14E0" w:rsidP="00963192">
      <w:pPr>
        <w:spacing w:after="0" w:line="360" w:lineRule="auto"/>
        <w:jc w:val="both"/>
        <w:rPr>
          <w:rFonts w:ascii="Tahoma" w:hAnsi="Tahoma" w:cs="Tahoma"/>
          <w:b/>
          <w:sz w:val="24"/>
          <w:szCs w:val="24"/>
        </w:rPr>
      </w:pPr>
    </w:p>
    <w:p w:rsidR="00EC14E0" w:rsidRPr="00963192" w:rsidRDefault="00EC14E0" w:rsidP="00963192">
      <w:pPr>
        <w:spacing w:after="0" w:line="360" w:lineRule="auto"/>
        <w:jc w:val="both"/>
        <w:rPr>
          <w:rFonts w:ascii="Tahoma" w:hAnsi="Tahoma" w:cs="Tahoma"/>
          <w:b/>
          <w:sz w:val="24"/>
          <w:szCs w:val="24"/>
        </w:rPr>
      </w:pPr>
    </w:p>
    <w:p w:rsidR="00EC14E0" w:rsidRPr="00963192" w:rsidRDefault="00FF3681" w:rsidP="00963192">
      <w:pPr>
        <w:spacing w:after="0" w:line="360" w:lineRule="auto"/>
        <w:jc w:val="both"/>
        <w:rPr>
          <w:rFonts w:ascii="Tahoma" w:hAnsi="Tahoma" w:cs="Tahoma"/>
          <w:b/>
          <w:sz w:val="24"/>
          <w:szCs w:val="24"/>
        </w:rPr>
      </w:pPr>
      <w:r w:rsidRPr="00963192">
        <w:rPr>
          <w:rFonts w:ascii="Tahoma" w:hAnsi="Tahoma" w:cs="Tahoma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31FCA2A0" wp14:editId="43F7A9B1">
            <wp:simplePos x="0" y="0"/>
            <wp:positionH relativeFrom="column">
              <wp:posOffset>1714500</wp:posOffset>
            </wp:positionH>
            <wp:positionV relativeFrom="paragraph">
              <wp:posOffset>226060</wp:posOffset>
            </wp:positionV>
            <wp:extent cx="2047875" cy="2047875"/>
            <wp:effectExtent l="0" t="0" r="9525" b="9525"/>
            <wp:wrapNone/>
            <wp:docPr id="1" name="Picture 1" descr="Hasil gambar untuk LOGO STEMB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asil gambar untuk LOGO STEMBI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204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C14E0" w:rsidRPr="00963192" w:rsidRDefault="00EC14E0" w:rsidP="00963192">
      <w:pPr>
        <w:spacing w:after="0" w:line="360" w:lineRule="auto"/>
        <w:jc w:val="both"/>
        <w:rPr>
          <w:rFonts w:ascii="Tahoma" w:hAnsi="Tahoma" w:cs="Tahoma"/>
          <w:b/>
          <w:sz w:val="24"/>
          <w:szCs w:val="24"/>
        </w:rPr>
      </w:pPr>
    </w:p>
    <w:p w:rsidR="00EC14E0" w:rsidRPr="00963192" w:rsidRDefault="00EC14E0" w:rsidP="00963192">
      <w:pPr>
        <w:spacing w:after="0" w:line="360" w:lineRule="auto"/>
        <w:jc w:val="both"/>
        <w:rPr>
          <w:rFonts w:ascii="Tahoma" w:hAnsi="Tahoma" w:cs="Tahoma"/>
          <w:b/>
          <w:sz w:val="24"/>
          <w:szCs w:val="24"/>
        </w:rPr>
      </w:pPr>
    </w:p>
    <w:p w:rsidR="00EC14E0" w:rsidRPr="00963192" w:rsidRDefault="00EC14E0" w:rsidP="00963192">
      <w:pPr>
        <w:spacing w:after="0" w:line="360" w:lineRule="auto"/>
        <w:jc w:val="both"/>
        <w:rPr>
          <w:rFonts w:ascii="Tahoma" w:hAnsi="Tahoma" w:cs="Tahoma"/>
          <w:b/>
          <w:sz w:val="24"/>
          <w:szCs w:val="24"/>
        </w:rPr>
      </w:pPr>
    </w:p>
    <w:p w:rsidR="00EC14E0" w:rsidRPr="00963192" w:rsidRDefault="00EC14E0" w:rsidP="00963192">
      <w:pPr>
        <w:spacing w:after="0" w:line="360" w:lineRule="auto"/>
        <w:jc w:val="both"/>
        <w:rPr>
          <w:rFonts w:ascii="Tahoma" w:hAnsi="Tahoma" w:cs="Tahoma"/>
          <w:b/>
          <w:sz w:val="24"/>
          <w:szCs w:val="24"/>
        </w:rPr>
      </w:pPr>
    </w:p>
    <w:p w:rsidR="00EC14E0" w:rsidRPr="00963192" w:rsidRDefault="00EC14E0" w:rsidP="00963192">
      <w:pPr>
        <w:spacing w:after="0" w:line="360" w:lineRule="auto"/>
        <w:jc w:val="both"/>
        <w:rPr>
          <w:rFonts w:ascii="Tahoma" w:hAnsi="Tahoma" w:cs="Tahoma"/>
          <w:b/>
          <w:sz w:val="24"/>
          <w:szCs w:val="24"/>
        </w:rPr>
      </w:pPr>
    </w:p>
    <w:p w:rsidR="00EC14E0" w:rsidRPr="00963192" w:rsidRDefault="00EC14E0" w:rsidP="00963192">
      <w:pPr>
        <w:spacing w:after="0" w:line="360" w:lineRule="auto"/>
        <w:jc w:val="both"/>
        <w:rPr>
          <w:rFonts w:ascii="Tahoma" w:hAnsi="Tahoma" w:cs="Tahoma"/>
          <w:b/>
          <w:sz w:val="24"/>
          <w:szCs w:val="24"/>
        </w:rPr>
      </w:pPr>
    </w:p>
    <w:p w:rsidR="00EC14E0" w:rsidRPr="00963192" w:rsidRDefault="00EC14E0" w:rsidP="00963192">
      <w:pPr>
        <w:spacing w:after="0" w:line="360" w:lineRule="auto"/>
        <w:jc w:val="both"/>
        <w:rPr>
          <w:rFonts w:ascii="Tahoma" w:hAnsi="Tahoma" w:cs="Tahoma"/>
          <w:b/>
          <w:sz w:val="24"/>
          <w:szCs w:val="24"/>
        </w:rPr>
      </w:pPr>
    </w:p>
    <w:p w:rsidR="00EC14E0" w:rsidRPr="00963192" w:rsidRDefault="00EC14E0" w:rsidP="00963192">
      <w:pPr>
        <w:spacing w:after="0" w:line="360" w:lineRule="auto"/>
        <w:jc w:val="both"/>
        <w:rPr>
          <w:rFonts w:ascii="Tahoma" w:hAnsi="Tahoma" w:cs="Tahoma"/>
          <w:b/>
          <w:sz w:val="24"/>
          <w:szCs w:val="24"/>
        </w:rPr>
      </w:pPr>
    </w:p>
    <w:p w:rsidR="00EC14E0" w:rsidRPr="00963192" w:rsidRDefault="00EC14E0" w:rsidP="00963192">
      <w:pPr>
        <w:spacing w:after="0" w:line="360" w:lineRule="auto"/>
        <w:jc w:val="both"/>
        <w:rPr>
          <w:rFonts w:ascii="Tahoma" w:hAnsi="Tahoma" w:cs="Tahoma"/>
          <w:b/>
          <w:sz w:val="24"/>
          <w:szCs w:val="24"/>
        </w:rPr>
      </w:pPr>
    </w:p>
    <w:p w:rsidR="00EC14E0" w:rsidRPr="00963192" w:rsidRDefault="00EC14E0" w:rsidP="00963192">
      <w:pPr>
        <w:spacing w:after="0" w:line="360" w:lineRule="auto"/>
        <w:jc w:val="both"/>
        <w:rPr>
          <w:rFonts w:ascii="Tahoma" w:hAnsi="Tahoma" w:cs="Tahoma"/>
          <w:b/>
          <w:sz w:val="24"/>
          <w:szCs w:val="24"/>
        </w:rPr>
      </w:pPr>
    </w:p>
    <w:p w:rsidR="00EC14E0" w:rsidRPr="00963192" w:rsidRDefault="00EC14E0" w:rsidP="00963192">
      <w:pPr>
        <w:spacing w:after="0" w:line="360" w:lineRule="auto"/>
        <w:jc w:val="both"/>
        <w:rPr>
          <w:rFonts w:ascii="Tahoma" w:hAnsi="Tahoma" w:cs="Tahoma"/>
          <w:b/>
          <w:sz w:val="24"/>
          <w:szCs w:val="24"/>
        </w:rPr>
      </w:pPr>
    </w:p>
    <w:p w:rsidR="00EC14E0" w:rsidRPr="00963192" w:rsidRDefault="00EC14E0" w:rsidP="00963192">
      <w:pPr>
        <w:spacing w:after="0" w:line="360" w:lineRule="auto"/>
        <w:jc w:val="both"/>
        <w:rPr>
          <w:rFonts w:ascii="Tahoma" w:hAnsi="Tahoma" w:cs="Tahoma"/>
          <w:b/>
          <w:sz w:val="24"/>
          <w:szCs w:val="24"/>
        </w:rPr>
      </w:pPr>
      <w:bookmarkStart w:id="0" w:name="_GoBack"/>
      <w:bookmarkEnd w:id="0"/>
    </w:p>
    <w:p w:rsidR="00EC14E0" w:rsidRPr="00963192" w:rsidRDefault="00EC14E0" w:rsidP="00963192">
      <w:pPr>
        <w:spacing w:after="0" w:line="360" w:lineRule="auto"/>
        <w:jc w:val="both"/>
        <w:rPr>
          <w:rFonts w:ascii="Tahoma" w:hAnsi="Tahoma" w:cs="Tahoma"/>
          <w:b/>
          <w:sz w:val="24"/>
          <w:szCs w:val="24"/>
        </w:rPr>
      </w:pPr>
    </w:p>
    <w:p w:rsidR="00EC14E0" w:rsidRPr="00963192" w:rsidRDefault="00EC14E0" w:rsidP="00963192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  <w:r w:rsidRPr="00963192">
        <w:rPr>
          <w:rFonts w:ascii="Tahoma" w:hAnsi="Tahoma" w:cs="Tahoma"/>
          <w:b/>
          <w:sz w:val="24"/>
          <w:szCs w:val="24"/>
        </w:rPr>
        <w:t>SATUAN PENJAMINAN MUTU INTERNAL</w:t>
      </w:r>
    </w:p>
    <w:p w:rsidR="00EC14E0" w:rsidRPr="00963192" w:rsidRDefault="00EC14E0" w:rsidP="00963192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  <w:r w:rsidRPr="00963192">
        <w:rPr>
          <w:rFonts w:ascii="Tahoma" w:hAnsi="Tahoma" w:cs="Tahoma"/>
          <w:b/>
          <w:sz w:val="24"/>
          <w:szCs w:val="24"/>
        </w:rPr>
        <w:t>SEKOLAH TINGGI ILMU EKONOMI STEMBI</w:t>
      </w:r>
    </w:p>
    <w:p w:rsidR="00EC14E0" w:rsidRPr="00963192" w:rsidRDefault="00EC14E0" w:rsidP="00963192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  <w:r w:rsidRPr="00963192">
        <w:rPr>
          <w:rFonts w:ascii="Tahoma" w:hAnsi="Tahoma" w:cs="Tahoma"/>
          <w:b/>
          <w:sz w:val="24"/>
          <w:szCs w:val="24"/>
        </w:rPr>
        <w:t>2017</w:t>
      </w:r>
    </w:p>
    <w:p w:rsidR="00636CD7" w:rsidRPr="00963192" w:rsidRDefault="006962DB" w:rsidP="00963192">
      <w:pPr>
        <w:spacing w:after="0" w:line="240" w:lineRule="auto"/>
        <w:jc w:val="center"/>
        <w:rPr>
          <w:rFonts w:ascii="Tahoma" w:hAnsi="Tahoma" w:cs="Tahoma"/>
          <w:b/>
          <w:sz w:val="28"/>
          <w:szCs w:val="28"/>
        </w:rPr>
      </w:pPr>
      <w:r w:rsidRPr="00963192">
        <w:rPr>
          <w:rFonts w:ascii="Tahoma" w:hAnsi="Tahoma" w:cs="Tahoma"/>
          <w:b/>
          <w:sz w:val="28"/>
          <w:szCs w:val="28"/>
        </w:rPr>
        <w:lastRenderedPageBreak/>
        <w:t xml:space="preserve">HASIL ANALISIS </w:t>
      </w:r>
    </w:p>
    <w:p w:rsidR="00636CD7" w:rsidRPr="00963192" w:rsidRDefault="00636CD7" w:rsidP="00963192">
      <w:pPr>
        <w:spacing w:after="0" w:line="240" w:lineRule="auto"/>
        <w:jc w:val="center"/>
        <w:rPr>
          <w:rFonts w:ascii="Tahoma" w:hAnsi="Tahoma" w:cs="Tahoma"/>
          <w:b/>
          <w:sz w:val="28"/>
          <w:szCs w:val="28"/>
        </w:rPr>
      </w:pPr>
      <w:r w:rsidRPr="00963192">
        <w:rPr>
          <w:rFonts w:ascii="Tahoma" w:hAnsi="Tahoma" w:cs="Tahoma"/>
          <w:b/>
          <w:sz w:val="28"/>
          <w:szCs w:val="28"/>
        </w:rPr>
        <w:t xml:space="preserve">PENGUKURAN KEPUASAN </w:t>
      </w:r>
      <w:r w:rsidR="006962DB" w:rsidRPr="00963192">
        <w:rPr>
          <w:rFonts w:ascii="Tahoma" w:hAnsi="Tahoma" w:cs="Tahoma"/>
          <w:b/>
          <w:sz w:val="28"/>
          <w:szCs w:val="28"/>
        </w:rPr>
        <w:t>DOSEN TERHADAP LEMBAGA</w:t>
      </w:r>
    </w:p>
    <w:p w:rsidR="00636CD7" w:rsidRPr="00963192" w:rsidRDefault="00636CD7" w:rsidP="00963192">
      <w:pPr>
        <w:spacing w:after="120" w:line="360" w:lineRule="auto"/>
        <w:jc w:val="both"/>
        <w:rPr>
          <w:rFonts w:ascii="Tahoma" w:hAnsi="Tahoma" w:cs="Tahoma"/>
          <w:sz w:val="24"/>
          <w:szCs w:val="24"/>
          <w:lang w:val="id-ID"/>
        </w:rPr>
      </w:pPr>
    </w:p>
    <w:p w:rsidR="00963192" w:rsidRDefault="00963192" w:rsidP="00963192">
      <w:pPr>
        <w:pStyle w:val="ListParagraph"/>
        <w:spacing w:after="120" w:line="360" w:lineRule="auto"/>
        <w:ind w:left="0" w:firstLine="720"/>
        <w:contextualSpacing w:val="0"/>
        <w:jc w:val="both"/>
        <w:rPr>
          <w:rFonts w:ascii="Tahoma" w:hAnsi="Tahoma" w:cs="Tahoma"/>
          <w:sz w:val="24"/>
          <w:szCs w:val="24"/>
        </w:rPr>
      </w:pPr>
    </w:p>
    <w:p w:rsidR="006962DB" w:rsidRPr="00963192" w:rsidRDefault="006962DB" w:rsidP="00963192">
      <w:pPr>
        <w:pStyle w:val="ListParagraph"/>
        <w:spacing w:after="120" w:line="360" w:lineRule="auto"/>
        <w:ind w:left="0" w:firstLine="720"/>
        <w:contextualSpacing w:val="0"/>
        <w:jc w:val="both"/>
        <w:rPr>
          <w:rFonts w:ascii="Tahoma" w:hAnsi="Tahoma" w:cs="Tahoma"/>
          <w:sz w:val="24"/>
          <w:szCs w:val="24"/>
        </w:rPr>
      </w:pPr>
      <w:proofErr w:type="spellStart"/>
      <w:proofErr w:type="gramStart"/>
      <w:r w:rsidRPr="00963192">
        <w:rPr>
          <w:rFonts w:ascii="Tahoma" w:hAnsi="Tahoma" w:cs="Tahoma"/>
          <w:sz w:val="24"/>
          <w:szCs w:val="24"/>
        </w:rPr>
        <w:t>Setiap</w:t>
      </w:r>
      <w:proofErr w:type="spellEnd"/>
      <w:r w:rsidRPr="00963192">
        <w:rPr>
          <w:rFonts w:ascii="Tahoma" w:hAnsi="Tahoma" w:cs="Tahoma"/>
          <w:sz w:val="24"/>
          <w:szCs w:val="24"/>
        </w:rPr>
        <w:t xml:space="preserve"> semester SPMI STIE STEMBI </w:t>
      </w:r>
      <w:proofErr w:type="spellStart"/>
      <w:r w:rsidRPr="00963192">
        <w:rPr>
          <w:rFonts w:ascii="Tahoma" w:hAnsi="Tahoma" w:cs="Tahoma"/>
          <w:sz w:val="24"/>
          <w:szCs w:val="24"/>
        </w:rPr>
        <w:t>selalu</w:t>
      </w:r>
      <w:proofErr w:type="spellEnd"/>
      <w:r w:rsidRPr="0096319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963192">
        <w:rPr>
          <w:rFonts w:ascii="Tahoma" w:hAnsi="Tahoma" w:cs="Tahoma"/>
          <w:sz w:val="24"/>
          <w:szCs w:val="24"/>
        </w:rPr>
        <w:t>melakukan</w:t>
      </w:r>
      <w:proofErr w:type="spellEnd"/>
      <w:r w:rsidRPr="0096319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963192">
        <w:rPr>
          <w:rFonts w:ascii="Tahoma" w:hAnsi="Tahoma" w:cs="Tahoma"/>
          <w:sz w:val="24"/>
          <w:szCs w:val="24"/>
        </w:rPr>
        <w:t>pengukuran</w:t>
      </w:r>
      <w:proofErr w:type="spellEnd"/>
      <w:r w:rsidRPr="0096319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963192">
        <w:rPr>
          <w:rFonts w:ascii="Tahoma" w:hAnsi="Tahoma" w:cs="Tahoma"/>
          <w:sz w:val="24"/>
          <w:szCs w:val="24"/>
        </w:rPr>
        <w:t>kepuasan</w:t>
      </w:r>
      <w:proofErr w:type="spellEnd"/>
      <w:r w:rsidRPr="0096319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963192">
        <w:rPr>
          <w:rFonts w:ascii="Tahoma" w:hAnsi="Tahoma" w:cs="Tahoma"/>
          <w:sz w:val="24"/>
          <w:szCs w:val="24"/>
        </w:rPr>
        <w:t>pelanggan</w:t>
      </w:r>
      <w:proofErr w:type="spellEnd"/>
      <w:r w:rsidRPr="00963192">
        <w:rPr>
          <w:rFonts w:ascii="Tahoma" w:hAnsi="Tahoma" w:cs="Tahoma"/>
          <w:sz w:val="24"/>
          <w:szCs w:val="24"/>
        </w:rPr>
        <w:t xml:space="preserve"> internal </w:t>
      </w:r>
      <w:proofErr w:type="spellStart"/>
      <w:r w:rsidRPr="00963192">
        <w:rPr>
          <w:rFonts w:ascii="Tahoma" w:hAnsi="Tahoma" w:cs="Tahoma"/>
          <w:sz w:val="24"/>
          <w:szCs w:val="24"/>
        </w:rPr>
        <w:t>maupun</w:t>
      </w:r>
      <w:proofErr w:type="spellEnd"/>
      <w:r w:rsidRPr="0096319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963192">
        <w:rPr>
          <w:rFonts w:ascii="Tahoma" w:hAnsi="Tahoma" w:cs="Tahoma"/>
          <w:sz w:val="24"/>
          <w:szCs w:val="24"/>
        </w:rPr>
        <w:t>eksternal</w:t>
      </w:r>
      <w:proofErr w:type="spellEnd"/>
      <w:r w:rsidRPr="0096319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963192">
        <w:rPr>
          <w:rFonts w:ascii="Tahoma" w:hAnsi="Tahoma" w:cs="Tahoma"/>
          <w:sz w:val="24"/>
          <w:szCs w:val="24"/>
        </w:rPr>
        <w:t>dan</w:t>
      </w:r>
      <w:proofErr w:type="spellEnd"/>
      <w:r w:rsidRPr="0096319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963192">
        <w:rPr>
          <w:rFonts w:ascii="Tahoma" w:hAnsi="Tahoma" w:cs="Tahoma"/>
          <w:sz w:val="24"/>
          <w:szCs w:val="24"/>
        </w:rPr>
        <w:t>salah</w:t>
      </w:r>
      <w:proofErr w:type="spellEnd"/>
      <w:r w:rsidRPr="0096319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963192">
        <w:rPr>
          <w:rFonts w:ascii="Tahoma" w:hAnsi="Tahoma" w:cs="Tahoma"/>
          <w:sz w:val="24"/>
          <w:szCs w:val="24"/>
        </w:rPr>
        <w:t>satunya</w:t>
      </w:r>
      <w:proofErr w:type="spellEnd"/>
      <w:r w:rsidRPr="0096319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963192">
        <w:rPr>
          <w:rFonts w:ascii="Tahoma" w:hAnsi="Tahoma" w:cs="Tahoma"/>
          <w:sz w:val="24"/>
          <w:szCs w:val="24"/>
        </w:rPr>
        <w:t>adalah</w:t>
      </w:r>
      <w:proofErr w:type="spellEnd"/>
      <w:r w:rsidRPr="0096319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963192">
        <w:rPr>
          <w:rFonts w:ascii="Tahoma" w:hAnsi="Tahoma" w:cs="Tahoma"/>
          <w:sz w:val="24"/>
          <w:szCs w:val="24"/>
        </w:rPr>
        <w:t>kepuasan</w:t>
      </w:r>
      <w:proofErr w:type="spellEnd"/>
      <w:r w:rsidRPr="0096319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963192">
        <w:rPr>
          <w:rFonts w:ascii="Tahoma" w:hAnsi="Tahoma" w:cs="Tahoma"/>
          <w:sz w:val="24"/>
          <w:szCs w:val="24"/>
        </w:rPr>
        <w:t>dosen</w:t>
      </w:r>
      <w:proofErr w:type="spellEnd"/>
      <w:r w:rsidRPr="0096319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963192">
        <w:rPr>
          <w:rFonts w:ascii="Tahoma" w:hAnsi="Tahoma" w:cs="Tahoma"/>
          <w:sz w:val="24"/>
          <w:szCs w:val="24"/>
        </w:rPr>
        <w:t>dan</w:t>
      </w:r>
      <w:proofErr w:type="spellEnd"/>
      <w:r w:rsidRPr="0096319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963192">
        <w:rPr>
          <w:rFonts w:ascii="Tahoma" w:hAnsi="Tahoma" w:cs="Tahoma"/>
          <w:sz w:val="24"/>
          <w:szCs w:val="24"/>
        </w:rPr>
        <w:t>tenaga</w:t>
      </w:r>
      <w:proofErr w:type="spellEnd"/>
      <w:r w:rsidRPr="0096319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963192">
        <w:rPr>
          <w:rFonts w:ascii="Tahoma" w:hAnsi="Tahoma" w:cs="Tahoma"/>
          <w:sz w:val="24"/>
          <w:szCs w:val="24"/>
        </w:rPr>
        <w:t>kependidikan</w:t>
      </w:r>
      <w:proofErr w:type="spellEnd"/>
      <w:r w:rsidRPr="0096319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963192">
        <w:rPr>
          <w:rFonts w:ascii="Tahoma" w:hAnsi="Tahoma" w:cs="Tahoma"/>
          <w:sz w:val="24"/>
          <w:szCs w:val="24"/>
        </w:rPr>
        <w:t>terhadap</w:t>
      </w:r>
      <w:proofErr w:type="spellEnd"/>
      <w:r w:rsidRPr="0096319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963192">
        <w:rPr>
          <w:rFonts w:ascii="Tahoma" w:hAnsi="Tahoma" w:cs="Tahoma"/>
          <w:sz w:val="24"/>
          <w:szCs w:val="24"/>
        </w:rPr>
        <w:t>lembaga</w:t>
      </w:r>
      <w:proofErr w:type="spellEnd"/>
      <w:r w:rsidRPr="00963192">
        <w:rPr>
          <w:rFonts w:ascii="Tahoma" w:hAnsi="Tahoma" w:cs="Tahoma"/>
          <w:sz w:val="24"/>
          <w:szCs w:val="24"/>
        </w:rPr>
        <w:t>.</w:t>
      </w:r>
      <w:proofErr w:type="gramEnd"/>
    </w:p>
    <w:p w:rsidR="006962DB" w:rsidRPr="00963192" w:rsidRDefault="006962DB" w:rsidP="00963192">
      <w:pPr>
        <w:pStyle w:val="ListParagraph"/>
        <w:spacing w:after="120" w:line="360" w:lineRule="auto"/>
        <w:ind w:left="0" w:firstLine="720"/>
        <w:contextualSpacing w:val="0"/>
        <w:jc w:val="both"/>
        <w:rPr>
          <w:rFonts w:ascii="Tahoma" w:hAnsi="Tahoma" w:cs="Tahoma"/>
          <w:sz w:val="24"/>
          <w:szCs w:val="24"/>
        </w:rPr>
      </w:pPr>
      <w:proofErr w:type="spellStart"/>
      <w:r w:rsidRPr="00963192">
        <w:rPr>
          <w:rFonts w:ascii="Tahoma" w:hAnsi="Tahoma" w:cs="Tahoma"/>
          <w:sz w:val="24"/>
          <w:szCs w:val="24"/>
        </w:rPr>
        <w:t>Instrumen</w:t>
      </w:r>
      <w:proofErr w:type="spellEnd"/>
      <w:r w:rsidRPr="00963192">
        <w:rPr>
          <w:rFonts w:ascii="Tahoma" w:hAnsi="Tahoma" w:cs="Tahoma"/>
          <w:sz w:val="24"/>
          <w:szCs w:val="24"/>
        </w:rPr>
        <w:t xml:space="preserve"> yang </w:t>
      </w:r>
      <w:proofErr w:type="spellStart"/>
      <w:r w:rsidRPr="00963192">
        <w:rPr>
          <w:rFonts w:ascii="Tahoma" w:hAnsi="Tahoma" w:cs="Tahoma"/>
          <w:sz w:val="24"/>
          <w:szCs w:val="24"/>
        </w:rPr>
        <w:t>digunakan</w:t>
      </w:r>
      <w:proofErr w:type="spellEnd"/>
      <w:r w:rsidRPr="0096319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963192">
        <w:rPr>
          <w:rFonts w:ascii="Tahoma" w:hAnsi="Tahoma" w:cs="Tahoma"/>
          <w:sz w:val="24"/>
          <w:szCs w:val="24"/>
        </w:rPr>
        <w:t>untuk</w:t>
      </w:r>
      <w:proofErr w:type="spellEnd"/>
      <w:r w:rsidRPr="0096319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963192">
        <w:rPr>
          <w:rFonts w:ascii="Tahoma" w:hAnsi="Tahoma" w:cs="Tahoma"/>
          <w:sz w:val="24"/>
          <w:szCs w:val="24"/>
        </w:rPr>
        <w:t>mengukur</w:t>
      </w:r>
      <w:proofErr w:type="spellEnd"/>
      <w:r w:rsidRPr="0096319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963192">
        <w:rPr>
          <w:rFonts w:ascii="Tahoma" w:hAnsi="Tahoma" w:cs="Tahoma"/>
          <w:sz w:val="24"/>
          <w:szCs w:val="24"/>
        </w:rPr>
        <w:t>kepuasan</w:t>
      </w:r>
      <w:proofErr w:type="spellEnd"/>
      <w:r w:rsidRPr="0096319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963192">
        <w:rPr>
          <w:rFonts w:ascii="Tahoma" w:hAnsi="Tahoma" w:cs="Tahoma"/>
          <w:sz w:val="24"/>
          <w:szCs w:val="24"/>
        </w:rPr>
        <w:t>dosen</w:t>
      </w:r>
      <w:proofErr w:type="spellEnd"/>
      <w:r w:rsidRPr="0096319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963192">
        <w:rPr>
          <w:rFonts w:ascii="Tahoma" w:hAnsi="Tahoma" w:cs="Tahoma"/>
          <w:sz w:val="24"/>
          <w:szCs w:val="24"/>
        </w:rPr>
        <w:t>dan</w:t>
      </w:r>
      <w:proofErr w:type="spellEnd"/>
      <w:r w:rsidRPr="0096319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963192">
        <w:rPr>
          <w:rFonts w:ascii="Tahoma" w:hAnsi="Tahoma" w:cs="Tahoma"/>
          <w:sz w:val="24"/>
          <w:szCs w:val="24"/>
        </w:rPr>
        <w:t>tenaga</w:t>
      </w:r>
      <w:proofErr w:type="spellEnd"/>
      <w:r w:rsidRPr="0096319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963192">
        <w:rPr>
          <w:rFonts w:ascii="Tahoma" w:hAnsi="Tahoma" w:cs="Tahoma"/>
          <w:sz w:val="24"/>
          <w:szCs w:val="24"/>
        </w:rPr>
        <w:t>kependidikan</w:t>
      </w:r>
      <w:proofErr w:type="spellEnd"/>
      <w:r w:rsidRPr="0096319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963192">
        <w:rPr>
          <w:rFonts w:ascii="Tahoma" w:hAnsi="Tahoma" w:cs="Tahoma"/>
          <w:sz w:val="24"/>
          <w:szCs w:val="24"/>
        </w:rPr>
        <w:t>terhadap</w:t>
      </w:r>
      <w:proofErr w:type="spellEnd"/>
      <w:r w:rsidRPr="0096319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963192">
        <w:rPr>
          <w:rFonts w:ascii="Tahoma" w:hAnsi="Tahoma" w:cs="Tahoma"/>
          <w:sz w:val="24"/>
          <w:szCs w:val="24"/>
        </w:rPr>
        <w:t>sistem</w:t>
      </w:r>
      <w:proofErr w:type="spellEnd"/>
      <w:r w:rsidRPr="0096319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963192">
        <w:rPr>
          <w:rFonts w:ascii="Tahoma" w:hAnsi="Tahoma" w:cs="Tahoma"/>
          <w:sz w:val="24"/>
          <w:szCs w:val="24"/>
        </w:rPr>
        <w:t>dan</w:t>
      </w:r>
      <w:proofErr w:type="spellEnd"/>
      <w:r w:rsidRPr="0096319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963192">
        <w:rPr>
          <w:rFonts w:ascii="Tahoma" w:hAnsi="Tahoma" w:cs="Tahoma"/>
          <w:sz w:val="24"/>
          <w:szCs w:val="24"/>
        </w:rPr>
        <w:t>praktek</w:t>
      </w:r>
      <w:proofErr w:type="spellEnd"/>
      <w:r w:rsidRPr="0096319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963192">
        <w:rPr>
          <w:rFonts w:ascii="Tahoma" w:hAnsi="Tahoma" w:cs="Tahoma"/>
          <w:sz w:val="24"/>
          <w:szCs w:val="24"/>
        </w:rPr>
        <w:t>pengelolaan</w:t>
      </w:r>
      <w:proofErr w:type="spellEnd"/>
      <w:r w:rsidRPr="00963192">
        <w:rPr>
          <w:rFonts w:ascii="Tahoma" w:hAnsi="Tahoma" w:cs="Tahoma"/>
          <w:sz w:val="24"/>
          <w:szCs w:val="24"/>
        </w:rPr>
        <w:t xml:space="preserve"> SDM di STIE STEMBI </w:t>
      </w:r>
      <w:proofErr w:type="spellStart"/>
      <w:r w:rsidRPr="00963192">
        <w:rPr>
          <w:rFonts w:ascii="Tahoma" w:hAnsi="Tahoma" w:cs="Tahoma"/>
          <w:sz w:val="24"/>
          <w:szCs w:val="24"/>
        </w:rPr>
        <w:t>adalah</w:t>
      </w:r>
      <w:proofErr w:type="spellEnd"/>
      <w:r w:rsidRPr="0096319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963192">
        <w:rPr>
          <w:rFonts w:ascii="Tahoma" w:hAnsi="Tahoma" w:cs="Tahoma"/>
          <w:sz w:val="24"/>
          <w:szCs w:val="24"/>
        </w:rPr>
        <w:t>kuesioner</w:t>
      </w:r>
      <w:proofErr w:type="spellEnd"/>
      <w:r w:rsidRPr="0096319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963192">
        <w:rPr>
          <w:rFonts w:ascii="Tahoma" w:hAnsi="Tahoma" w:cs="Tahoma"/>
          <w:sz w:val="24"/>
          <w:szCs w:val="24"/>
        </w:rPr>
        <w:t>atau</w:t>
      </w:r>
      <w:proofErr w:type="spellEnd"/>
      <w:r w:rsidRPr="0096319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963192">
        <w:rPr>
          <w:rFonts w:ascii="Tahoma" w:hAnsi="Tahoma" w:cs="Tahoma"/>
          <w:sz w:val="24"/>
          <w:szCs w:val="24"/>
        </w:rPr>
        <w:t>angket</w:t>
      </w:r>
      <w:proofErr w:type="spellEnd"/>
      <w:r w:rsidRPr="00963192">
        <w:rPr>
          <w:rFonts w:ascii="Tahoma" w:hAnsi="Tahoma" w:cs="Tahoma"/>
          <w:sz w:val="24"/>
          <w:szCs w:val="24"/>
        </w:rPr>
        <w:t xml:space="preserve"> yang </w:t>
      </w:r>
      <w:proofErr w:type="spellStart"/>
      <w:r w:rsidRPr="00963192">
        <w:rPr>
          <w:rFonts w:ascii="Tahoma" w:hAnsi="Tahoma" w:cs="Tahoma"/>
          <w:sz w:val="24"/>
          <w:szCs w:val="24"/>
        </w:rPr>
        <w:t>terdokumentasi</w:t>
      </w:r>
      <w:proofErr w:type="spellEnd"/>
      <w:r w:rsidRPr="0096319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963192">
        <w:rPr>
          <w:rFonts w:ascii="Tahoma" w:hAnsi="Tahoma" w:cs="Tahoma"/>
          <w:sz w:val="24"/>
          <w:szCs w:val="24"/>
        </w:rPr>
        <w:t>sebagai</w:t>
      </w:r>
      <w:proofErr w:type="spellEnd"/>
      <w:r w:rsidRPr="0096319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963192">
        <w:rPr>
          <w:rFonts w:ascii="Tahoma" w:hAnsi="Tahoma" w:cs="Tahoma"/>
          <w:b/>
          <w:sz w:val="24"/>
          <w:szCs w:val="24"/>
        </w:rPr>
        <w:t>formulir</w:t>
      </w:r>
      <w:proofErr w:type="spellEnd"/>
      <w:r w:rsidRPr="00963192">
        <w:rPr>
          <w:rFonts w:ascii="Tahoma" w:hAnsi="Tahoma" w:cs="Tahoma"/>
          <w:b/>
          <w:sz w:val="24"/>
          <w:szCs w:val="24"/>
        </w:rPr>
        <w:t xml:space="preserve"> </w:t>
      </w:r>
      <w:proofErr w:type="spellStart"/>
      <w:r w:rsidRPr="00963192">
        <w:rPr>
          <w:rFonts w:ascii="Tahoma" w:hAnsi="Tahoma" w:cs="Tahoma"/>
          <w:b/>
          <w:sz w:val="24"/>
          <w:szCs w:val="24"/>
        </w:rPr>
        <w:t>mutu</w:t>
      </w:r>
      <w:proofErr w:type="spellEnd"/>
      <w:r w:rsidRPr="0096319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963192">
        <w:rPr>
          <w:rFonts w:ascii="Tahoma" w:hAnsi="Tahoma" w:cs="Tahoma"/>
          <w:sz w:val="24"/>
          <w:szCs w:val="24"/>
        </w:rPr>
        <w:t>pada</w:t>
      </w:r>
      <w:proofErr w:type="spellEnd"/>
      <w:r w:rsidRPr="00963192">
        <w:rPr>
          <w:rFonts w:ascii="Tahoma" w:hAnsi="Tahoma" w:cs="Tahoma"/>
          <w:sz w:val="24"/>
          <w:szCs w:val="24"/>
        </w:rPr>
        <w:t xml:space="preserve"> SPMI </w:t>
      </w:r>
      <w:proofErr w:type="spellStart"/>
      <w:r w:rsidRPr="00963192">
        <w:rPr>
          <w:rFonts w:ascii="Tahoma" w:hAnsi="Tahoma" w:cs="Tahoma"/>
          <w:sz w:val="24"/>
          <w:szCs w:val="24"/>
        </w:rPr>
        <w:t>dengan</w:t>
      </w:r>
      <w:proofErr w:type="spellEnd"/>
      <w:r w:rsidRPr="0096319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963192">
        <w:rPr>
          <w:rFonts w:ascii="Tahoma" w:hAnsi="Tahoma" w:cs="Tahoma"/>
          <w:b/>
          <w:sz w:val="24"/>
          <w:szCs w:val="24"/>
        </w:rPr>
        <w:t>kode</w:t>
      </w:r>
      <w:proofErr w:type="spellEnd"/>
      <w:r w:rsidRPr="00963192">
        <w:rPr>
          <w:rFonts w:ascii="Tahoma" w:hAnsi="Tahoma" w:cs="Tahoma"/>
          <w:b/>
          <w:sz w:val="24"/>
          <w:szCs w:val="24"/>
        </w:rPr>
        <w:t xml:space="preserve"> F02.10</w:t>
      </w:r>
      <w:r w:rsidRPr="0096319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963192">
        <w:rPr>
          <w:rFonts w:ascii="Tahoma" w:hAnsi="Tahoma" w:cs="Tahoma"/>
          <w:sz w:val="24"/>
          <w:szCs w:val="24"/>
        </w:rPr>
        <w:t>tentang</w:t>
      </w:r>
      <w:proofErr w:type="spellEnd"/>
      <w:r w:rsidRPr="0096319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963192">
        <w:rPr>
          <w:rFonts w:ascii="Tahoma" w:hAnsi="Tahoma" w:cs="Tahoma"/>
          <w:sz w:val="24"/>
          <w:szCs w:val="24"/>
        </w:rPr>
        <w:t>instrumen</w:t>
      </w:r>
      <w:proofErr w:type="spellEnd"/>
      <w:r w:rsidRPr="0096319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963192">
        <w:rPr>
          <w:rFonts w:ascii="Tahoma" w:hAnsi="Tahoma" w:cs="Tahoma"/>
          <w:sz w:val="24"/>
          <w:szCs w:val="24"/>
        </w:rPr>
        <w:t>pengukuran</w:t>
      </w:r>
      <w:proofErr w:type="spellEnd"/>
      <w:r w:rsidRPr="0096319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963192">
        <w:rPr>
          <w:rFonts w:ascii="Tahoma" w:hAnsi="Tahoma" w:cs="Tahoma"/>
          <w:sz w:val="24"/>
          <w:szCs w:val="24"/>
        </w:rPr>
        <w:t>kepuasan</w:t>
      </w:r>
      <w:proofErr w:type="spellEnd"/>
      <w:r w:rsidRPr="0096319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963192">
        <w:rPr>
          <w:rFonts w:ascii="Tahoma" w:hAnsi="Tahoma" w:cs="Tahoma"/>
          <w:sz w:val="24"/>
          <w:szCs w:val="24"/>
        </w:rPr>
        <w:t>dosen</w:t>
      </w:r>
      <w:proofErr w:type="spellEnd"/>
      <w:r w:rsidRPr="0096319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963192">
        <w:rPr>
          <w:rFonts w:ascii="Tahoma" w:hAnsi="Tahoma" w:cs="Tahoma"/>
          <w:sz w:val="24"/>
          <w:szCs w:val="24"/>
        </w:rPr>
        <w:t>dan</w:t>
      </w:r>
      <w:proofErr w:type="spellEnd"/>
      <w:r w:rsidRPr="0096319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963192">
        <w:rPr>
          <w:rFonts w:ascii="Tahoma" w:hAnsi="Tahoma" w:cs="Tahoma"/>
          <w:sz w:val="24"/>
          <w:szCs w:val="24"/>
        </w:rPr>
        <w:t>tenaga</w:t>
      </w:r>
      <w:proofErr w:type="spellEnd"/>
      <w:r w:rsidRPr="0096319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963192">
        <w:rPr>
          <w:rFonts w:ascii="Tahoma" w:hAnsi="Tahoma" w:cs="Tahoma"/>
          <w:sz w:val="24"/>
          <w:szCs w:val="24"/>
        </w:rPr>
        <w:t>kependidikan</w:t>
      </w:r>
      <w:proofErr w:type="spellEnd"/>
      <w:r w:rsidRPr="0096319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963192">
        <w:rPr>
          <w:rFonts w:ascii="Tahoma" w:hAnsi="Tahoma" w:cs="Tahoma"/>
          <w:sz w:val="24"/>
          <w:szCs w:val="24"/>
        </w:rPr>
        <w:t>terhadap</w:t>
      </w:r>
      <w:proofErr w:type="spellEnd"/>
      <w:r w:rsidRPr="0096319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963192">
        <w:rPr>
          <w:rFonts w:ascii="Tahoma" w:hAnsi="Tahoma" w:cs="Tahoma"/>
          <w:sz w:val="24"/>
          <w:szCs w:val="24"/>
        </w:rPr>
        <w:t>lembaga</w:t>
      </w:r>
      <w:proofErr w:type="spellEnd"/>
      <w:r w:rsidRPr="00963192">
        <w:rPr>
          <w:rFonts w:ascii="Tahoma" w:hAnsi="Tahoma" w:cs="Tahoma"/>
          <w:sz w:val="24"/>
          <w:szCs w:val="24"/>
        </w:rPr>
        <w:t>.</w:t>
      </w:r>
    </w:p>
    <w:p w:rsidR="000A68BA" w:rsidRPr="00963192" w:rsidRDefault="006962DB" w:rsidP="00963192">
      <w:pPr>
        <w:pStyle w:val="ListParagraph"/>
        <w:spacing w:after="120" w:line="360" w:lineRule="auto"/>
        <w:ind w:left="0" w:firstLine="720"/>
        <w:contextualSpacing w:val="0"/>
        <w:jc w:val="both"/>
        <w:rPr>
          <w:rFonts w:ascii="Tahoma" w:hAnsi="Tahoma" w:cs="Tahoma"/>
          <w:sz w:val="24"/>
          <w:szCs w:val="24"/>
        </w:rPr>
      </w:pPr>
      <w:proofErr w:type="spellStart"/>
      <w:r w:rsidRPr="00963192">
        <w:rPr>
          <w:rFonts w:ascii="Tahoma" w:hAnsi="Tahoma" w:cs="Tahoma"/>
          <w:sz w:val="24"/>
          <w:szCs w:val="24"/>
        </w:rPr>
        <w:t>Kuesioner</w:t>
      </w:r>
      <w:proofErr w:type="spellEnd"/>
      <w:r w:rsidRPr="0096319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963192">
        <w:rPr>
          <w:rFonts w:ascii="Tahoma" w:hAnsi="Tahoma" w:cs="Tahoma"/>
          <w:sz w:val="24"/>
          <w:szCs w:val="24"/>
        </w:rPr>
        <w:t>atau</w:t>
      </w:r>
      <w:proofErr w:type="spellEnd"/>
      <w:r w:rsidRPr="0096319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963192">
        <w:rPr>
          <w:rFonts w:ascii="Tahoma" w:hAnsi="Tahoma" w:cs="Tahoma"/>
          <w:sz w:val="24"/>
          <w:szCs w:val="24"/>
        </w:rPr>
        <w:t>angket</w:t>
      </w:r>
      <w:proofErr w:type="spellEnd"/>
      <w:r w:rsidRPr="00963192">
        <w:rPr>
          <w:rFonts w:ascii="Tahoma" w:hAnsi="Tahoma" w:cs="Tahoma"/>
          <w:sz w:val="24"/>
          <w:szCs w:val="24"/>
        </w:rPr>
        <w:t xml:space="preserve"> yang </w:t>
      </w:r>
      <w:proofErr w:type="spellStart"/>
      <w:r w:rsidRPr="00963192">
        <w:rPr>
          <w:rFonts w:ascii="Tahoma" w:hAnsi="Tahoma" w:cs="Tahoma"/>
          <w:sz w:val="24"/>
          <w:szCs w:val="24"/>
        </w:rPr>
        <w:t>digunakan</w:t>
      </w:r>
      <w:proofErr w:type="spellEnd"/>
      <w:r w:rsidRPr="0096319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963192">
        <w:rPr>
          <w:rFonts w:ascii="Tahoma" w:hAnsi="Tahoma" w:cs="Tahoma"/>
          <w:sz w:val="24"/>
          <w:szCs w:val="24"/>
        </w:rPr>
        <w:t>untuk</w:t>
      </w:r>
      <w:proofErr w:type="spellEnd"/>
      <w:r w:rsidRPr="0096319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963192">
        <w:rPr>
          <w:rFonts w:ascii="Tahoma" w:hAnsi="Tahoma" w:cs="Tahoma"/>
          <w:sz w:val="24"/>
          <w:szCs w:val="24"/>
        </w:rPr>
        <w:t>mengukur</w:t>
      </w:r>
      <w:proofErr w:type="spellEnd"/>
      <w:r w:rsidRPr="0096319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963192">
        <w:rPr>
          <w:rFonts w:ascii="Tahoma" w:hAnsi="Tahoma" w:cs="Tahoma"/>
          <w:sz w:val="24"/>
          <w:szCs w:val="24"/>
        </w:rPr>
        <w:t>kepuasan</w:t>
      </w:r>
      <w:proofErr w:type="spellEnd"/>
      <w:r w:rsidRPr="0096319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963192">
        <w:rPr>
          <w:rFonts w:ascii="Tahoma" w:hAnsi="Tahoma" w:cs="Tahoma"/>
          <w:sz w:val="24"/>
          <w:szCs w:val="24"/>
        </w:rPr>
        <w:t>dosen</w:t>
      </w:r>
      <w:proofErr w:type="spellEnd"/>
      <w:r w:rsidRPr="0096319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963192">
        <w:rPr>
          <w:rFonts w:ascii="Tahoma" w:hAnsi="Tahoma" w:cs="Tahoma"/>
          <w:sz w:val="24"/>
          <w:szCs w:val="24"/>
        </w:rPr>
        <w:t>dan</w:t>
      </w:r>
      <w:proofErr w:type="spellEnd"/>
      <w:r w:rsidRPr="0096319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963192">
        <w:rPr>
          <w:rFonts w:ascii="Tahoma" w:hAnsi="Tahoma" w:cs="Tahoma"/>
          <w:sz w:val="24"/>
          <w:szCs w:val="24"/>
        </w:rPr>
        <w:t>tenaga</w:t>
      </w:r>
      <w:proofErr w:type="spellEnd"/>
      <w:r w:rsidRPr="0096319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963192">
        <w:rPr>
          <w:rFonts w:ascii="Tahoma" w:hAnsi="Tahoma" w:cs="Tahoma"/>
          <w:sz w:val="24"/>
          <w:szCs w:val="24"/>
        </w:rPr>
        <w:t>kependidikan</w:t>
      </w:r>
      <w:proofErr w:type="spellEnd"/>
      <w:r w:rsidRPr="0096319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963192">
        <w:rPr>
          <w:rFonts w:ascii="Tahoma" w:hAnsi="Tahoma" w:cs="Tahoma"/>
          <w:sz w:val="24"/>
          <w:szCs w:val="24"/>
        </w:rPr>
        <w:t>terhadap</w:t>
      </w:r>
      <w:proofErr w:type="spellEnd"/>
      <w:r w:rsidRPr="0096319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963192">
        <w:rPr>
          <w:rFonts w:ascii="Tahoma" w:hAnsi="Tahoma" w:cs="Tahoma"/>
          <w:sz w:val="24"/>
          <w:szCs w:val="24"/>
        </w:rPr>
        <w:t>lembaga</w:t>
      </w:r>
      <w:proofErr w:type="spellEnd"/>
      <w:r w:rsidRPr="0096319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963192">
        <w:rPr>
          <w:rFonts w:ascii="Tahoma" w:hAnsi="Tahoma" w:cs="Tahoma"/>
          <w:sz w:val="24"/>
          <w:szCs w:val="24"/>
        </w:rPr>
        <w:t>meliputi</w:t>
      </w:r>
      <w:proofErr w:type="spellEnd"/>
      <w:r w:rsidRPr="00963192">
        <w:rPr>
          <w:rFonts w:ascii="Tahoma" w:hAnsi="Tahoma" w:cs="Tahoma"/>
          <w:sz w:val="24"/>
          <w:szCs w:val="24"/>
        </w:rPr>
        <w:t xml:space="preserve"> 11 item </w:t>
      </w:r>
      <w:proofErr w:type="spellStart"/>
      <w:r w:rsidRPr="00963192">
        <w:rPr>
          <w:rFonts w:ascii="Tahoma" w:hAnsi="Tahoma" w:cs="Tahoma"/>
          <w:sz w:val="24"/>
          <w:szCs w:val="24"/>
        </w:rPr>
        <w:t>pernyataan</w:t>
      </w:r>
      <w:proofErr w:type="spellEnd"/>
      <w:r w:rsidRPr="0096319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963192">
        <w:rPr>
          <w:rFonts w:ascii="Tahoma" w:hAnsi="Tahoma" w:cs="Tahoma"/>
          <w:sz w:val="24"/>
          <w:szCs w:val="24"/>
        </w:rPr>
        <w:t>dengan</w:t>
      </w:r>
      <w:proofErr w:type="spellEnd"/>
      <w:r w:rsidRPr="0096319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963192">
        <w:rPr>
          <w:rFonts w:ascii="Tahoma" w:hAnsi="Tahoma" w:cs="Tahoma"/>
          <w:sz w:val="24"/>
          <w:szCs w:val="24"/>
        </w:rPr>
        <w:t>indikator</w:t>
      </w:r>
      <w:proofErr w:type="spellEnd"/>
      <w:r w:rsidRPr="0096319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963192">
        <w:rPr>
          <w:rFonts w:ascii="Tahoma" w:hAnsi="Tahoma" w:cs="Tahoma"/>
          <w:sz w:val="24"/>
          <w:szCs w:val="24"/>
        </w:rPr>
        <w:t>sebagai</w:t>
      </w:r>
      <w:proofErr w:type="spellEnd"/>
      <w:r w:rsidRPr="00963192">
        <w:rPr>
          <w:rFonts w:ascii="Tahoma" w:hAnsi="Tahoma" w:cs="Tahoma"/>
          <w:sz w:val="24"/>
          <w:szCs w:val="24"/>
        </w:rPr>
        <w:t xml:space="preserve"> </w:t>
      </w:r>
      <w:proofErr w:type="spellStart"/>
      <w:proofErr w:type="gramStart"/>
      <w:r w:rsidRPr="00963192">
        <w:rPr>
          <w:rFonts w:ascii="Tahoma" w:hAnsi="Tahoma" w:cs="Tahoma"/>
          <w:sz w:val="24"/>
          <w:szCs w:val="24"/>
        </w:rPr>
        <w:t>berikut</w:t>
      </w:r>
      <w:proofErr w:type="spellEnd"/>
      <w:r w:rsidRPr="00963192">
        <w:rPr>
          <w:rFonts w:ascii="Tahoma" w:hAnsi="Tahoma" w:cs="Tahoma"/>
          <w:sz w:val="24"/>
          <w:szCs w:val="24"/>
        </w:rPr>
        <w:t xml:space="preserve"> :</w:t>
      </w:r>
      <w:proofErr w:type="gramEnd"/>
    </w:p>
    <w:p w:rsidR="000A68BA" w:rsidRPr="00963192" w:rsidRDefault="000A68BA" w:rsidP="00963192">
      <w:pPr>
        <w:pStyle w:val="ListParagraph"/>
        <w:spacing w:after="120" w:line="360" w:lineRule="auto"/>
        <w:ind w:left="0" w:firstLine="720"/>
        <w:contextualSpacing w:val="0"/>
        <w:jc w:val="center"/>
        <w:rPr>
          <w:rFonts w:ascii="Tahoma" w:hAnsi="Tahoma" w:cs="Tahoma"/>
        </w:rPr>
      </w:pPr>
      <w:r w:rsidRPr="00963192">
        <w:rPr>
          <w:rFonts w:ascii="Tahoma" w:hAnsi="Tahoma" w:cs="Tahoma"/>
        </w:rPr>
        <w:t>KUESIONER KEPUASAN DOSEN DAN TENAGA KEPENDIDIKAN</w:t>
      </w:r>
    </w:p>
    <w:tbl>
      <w:tblPr>
        <w:tblW w:w="7791" w:type="dxa"/>
        <w:jc w:val="center"/>
        <w:tblLook w:val="04A0" w:firstRow="1" w:lastRow="0" w:firstColumn="1" w:lastColumn="0" w:noHBand="0" w:noVBand="1"/>
      </w:tblPr>
      <w:tblGrid>
        <w:gridCol w:w="658"/>
        <w:gridCol w:w="4098"/>
        <w:gridCol w:w="591"/>
        <w:gridCol w:w="1254"/>
        <w:gridCol w:w="1211"/>
      </w:tblGrid>
      <w:tr w:rsidR="00651F7F" w:rsidRPr="00963192" w:rsidTr="00963192">
        <w:trPr>
          <w:trHeight w:val="625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7F" w:rsidRPr="00963192" w:rsidRDefault="00651F7F" w:rsidP="00963192">
            <w:pPr>
              <w:spacing w:line="240" w:lineRule="auto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963192">
              <w:rPr>
                <w:rFonts w:ascii="Tahoma" w:hAnsi="Tahoma" w:cs="Tahoma"/>
                <w:bCs/>
                <w:sz w:val="18"/>
                <w:szCs w:val="18"/>
              </w:rPr>
              <w:t>NO</w:t>
            </w:r>
          </w:p>
        </w:tc>
        <w:tc>
          <w:tcPr>
            <w:tcW w:w="4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7F" w:rsidRPr="00963192" w:rsidRDefault="00651F7F" w:rsidP="00963192">
            <w:pPr>
              <w:spacing w:line="240" w:lineRule="auto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963192">
              <w:rPr>
                <w:rFonts w:ascii="Tahoma" w:hAnsi="Tahoma" w:cs="Tahoma"/>
                <w:bCs/>
                <w:sz w:val="18"/>
                <w:szCs w:val="18"/>
              </w:rPr>
              <w:t>KRITERIA KEPUASAAN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7F" w:rsidRPr="00963192" w:rsidRDefault="00651F7F" w:rsidP="00963192">
            <w:pPr>
              <w:spacing w:line="240" w:lineRule="auto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proofErr w:type="spellStart"/>
            <w:r w:rsidRPr="00963192">
              <w:rPr>
                <w:rFonts w:ascii="Tahoma" w:hAnsi="Tahoma" w:cs="Tahoma"/>
                <w:bCs/>
                <w:sz w:val="18"/>
                <w:szCs w:val="18"/>
              </w:rPr>
              <w:t>Puas</w:t>
            </w:r>
            <w:proofErr w:type="spellEnd"/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7F" w:rsidRPr="00963192" w:rsidRDefault="00651F7F" w:rsidP="00963192">
            <w:pPr>
              <w:spacing w:line="240" w:lineRule="auto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proofErr w:type="spellStart"/>
            <w:r w:rsidRPr="00963192">
              <w:rPr>
                <w:rFonts w:ascii="Tahoma" w:hAnsi="Tahoma" w:cs="Tahoma"/>
                <w:bCs/>
                <w:sz w:val="18"/>
                <w:szCs w:val="18"/>
              </w:rPr>
              <w:t>Kurang</w:t>
            </w:r>
            <w:proofErr w:type="spellEnd"/>
            <w:r w:rsidRPr="00963192">
              <w:rPr>
                <w:rFonts w:ascii="Tahoma" w:hAnsi="Tahoma" w:cs="Tahoma"/>
                <w:bCs/>
                <w:sz w:val="18"/>
                <w:szCs w:val="18"/>
              </w:rPr>
              <w:t xml:space="preserve"> </w:t>
            </w:r>
            <w:proofErr w:type="spellStart"/>
            <w:r w:rsidRPr="00963192">
              <w:rPr>
                <w:rFonts w:ascii="Tahoma" w:hAnsi="Tahoma" w:cs="Tahoma"/>
                <w:bCs/>
                <w:sz w:val="18"/>
                <w:szCs w:val="18"/>
              </w:rPr>
              <w:t>Puas</w:t>
            </w:r>
            <w:proofErr w:type="spellEnd"/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7F" w:rsidRPr="00963192" w:rsidRDefault="00651F7F" w:rsidP="00963192">
            <w:pPr>
              <w:spacing w:line="360" w:lineRule="auto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proofErr w:type="spellStart"/>
            <w:r w:rsidRPr="00963192">
              <w:rPr>
                <w:rFonts w:ascii="Tahoma" w:hAnsi="Tahoma" w:cs="Tahoma"/>
                <w:bCs/>
                <w:sz w:val="18"/>
                <w:szCs w:val="18"/>
              </w:rPr>
              <w:t>Tidak</w:t>
            </w:r>
            <w:proofErr w:type="spellEnd"/>
            <w:r w:rsidRPr="00963192">
              <w:rPr>
                <w:rFonts w:ascii="Tahoma" w:hAnsi="Tahoma" w:cs="Tahoma"/>
                <w:bCs/>
                <w:sz w:val="18"/>
                <w:szCs w:val="18"/>
              </w:rPr>
              <w:t xml:space="preserve"> </w:t>
            </w:r>
            <w:proofErr w:type="spellStart"/>
            <w:r w:rsidRPr="00963192">
              <w:rPr>
                <w:rFonts w:ascii="Tahoma" w:hAnsi="Tahoma" w:cs="Tahoma"/>
                <w:bCs/>
                <w:sz w:val="18"/>
                <w:szCs w:val="18"/>
              </w:rPr>
              <w:t>Puas</w:t>
            </w:r>
            <w:proofErr w:type="spellEnd"/>
          </w:p>
        </w:tc>
      </w:tr>
      <w:tr w:rsidR="00651F7F" w:rsidRPr="00963192" w:rsidTr="00963192">
        <w:trPr>
          <w:trHeight w:val="421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1F7F" w:rsidRPr="00963192" w:rsidRDefault="00651F7F" w:rsidP="00963192">
            <w:pPr>
              <w:spacing w:line="240" w:lineRule="auto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963192">
              <w:rPr>
                <w:rFonts w:ascii="Tahoma" w:hAnsi="Tahoma" w:cs="Tahoma"/>
                <w:bCs/>
                <w:sz w:val="18"/>
                <w:szCs w:val="18"/>
              </w:rPr>
              <w:t>1</w:t>
            </w:r>
          </w:p>
        </w:tc>
        <w:tc>
          <w:tcPr>
            <w:tcW w:w="4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1F7F" w:rsidRPr="00963192" w:rsidRDefault="00651F7F" w:rsidP="00963192">
            <w:pPr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963192">
              <w:rPr>
                <w:rFonts w:ascii="Tahoma" w:hAnsi="Tahoma" w:cs="Tahoma"/>
                <w:sz w:val="18"/>
                <w:szCs w:val="18"/>
              </w:rPr>
              <w:t>Pe</w:t>
            </w:r>
            <w:proofErr w:type="spellEnd"/>
            <w:r w:rsidRPr="00963192">
              <w:rPr>
                <w:rFonts w:ascii="Tahoma" w:hAnsi="Tahoma" w:cs="Tahoma"/>
                <w:sz w:val="18"/>
                <w:szCs w:val="18"/>
                <w:lang w:val="sv-SE"/>
              </w:rPr>
              <w:t>rhatian lembaga terhadap kesejahteraan dosen dan tenaga kependidikan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1F7F" w:rsidRPr="00963192" w:rsidRDefault="00651F7F" w:rsidP="00963192">
            <w:pPr>
              <w:spacing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1F7F" w:rsidRPr="00963192" w:rsidRDefault="00651F7F" w:rsidP="00963192">
            <w:pPr>
              <w:spacing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1F7F" w:rsidRPr="00963192" w:rsidRDefault="00651F7F" w:rsidP="00963192">
            <w:pPr>
              <w:spacing w:line="36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651F7F" w:rsidRPr="00963192" w:rsidTr="00651F7F">
        <w:trPr>
          <w:trHeight w:val="300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1F7F" w:rsidRPr="00963192" w:rsidRDefault="00651F7F" w:rsidP="00963192">
            <w:pPr>
              <w:spacing w:line="240" w:lineRule="auto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963192">
              <w:rPr>
                <w:rFonts w:ascii="Tahoma" w:hAnsi="Tahoma" w:cs="Tahoma"/>
                <w:bCs/>
                <w:sz w:val="18"/>
                <w:szCs w:val="18"/>
              </w:rPr>
              <w:t>2</w:t>
            </w:r>
          </w:p>
        </w:tc>
        <w:tc>
          <w:tcPr>
            <w:tcW w:w="4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1F7F" w:rsidRPr="00963192" w:rsidRDefault="00651F7F" w:rsidP="00963192">
            <w:pPr>
              <w:spacing w:line="240" w:lineRule="auto"/>
              <w:rPr>
                <w:rFonts w:ascii="Tahoma" w:hAnsi="Tahoma" w:cs="Tahoma"/>
                <w:sz w:val="18"/>
                <w:szCs w:val="18"/>
                <w:lang w:val="sv-SE"/>
              </w:rPr>
            </w:pPr>
            <w:r w:rsidRPr="00963192">
              <w:rPr>
                <w:rFonts w:ascii="Tahoma" w:hAnsi="Tahoma" w:cs="Tahoma"/>
                <w:sz w:val="18"/>
                <w:szCs w:val="18"/>
                <w:lang w:val="sv-SE"/>
              </w:rPr>
              <w:t>Hubungan kerja dan komunikasi di dalam lembaga yang baik dan kekeluargaan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1F7F" w:rsidRPr="00963192" w:rsidRDefault="00651F7F" w:rsidP="00963192">
            <w:pPr>
              <w:spacing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1F7F" w:rsidRPr="00963192" w:rsidRDefault="00651F7F" w:rsidP="00963192">
            <w:pPr>
              <w:spacing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1F7F" w:rsidRPr="00963192" w:rsidRDefault="00651F7F" w:rsidP="00963192">
            <w:pPr>
              <w:spacing w:line="36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651F7F" w:rsidRPr="00963192" w:rsidTr="00651F7F">
        <w:trPr>
          <w:trHeight w:val="300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1F7F" w:rsidRPr="00963192" w:rsidRDefault="00651F7F" w:rsidP="00963192">
            <w:pPr>
              <w:spacing w:line="240" w:lineRule="auto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963192">
              <w:rPr>
                <w:rFonts w:ascii="Tahoma" w:hAnsi="Tahoma" w:cs="Tahoma"/>
                <w:bCs/>
                <w:sz w:val="18"/>
                <w:szCs w:val="18"/>
              </w:rPr>
              <w:t>3</w:t>
            </w:r>
          </w:p>
        </w:tc>
        <w:tc>
          <w:tcPr>
            <w:tcW w:w="4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1F7F" w:rsidRPr="00963192" w:rsidRDefault="00651F7F" w:rsidP="00963192">
            <w:pPr>
              <w:spacing w:line="240" w:lineRule="auto"/>
              <w:rPr>
                <w:rFonts w:ascii="Tahoma" w:hAnsi="Tahoma" w:cs="Tahoma"/>
                <w:sz w:val="18"/>
                <w:szCs w:val="18"/>
                <w:lang w:val="sv-SE"/>
              </w:rPr>
            </w:pPr>
            <w:r w:rsidRPr="00963192">
              <w:rPr>
                <w:rFonts w:ascii="Tahoma" w:hAnsi="Tahoma" w:cs="Tahoma"/>
                <w:sz w:val="18"/>
                <w:szCs w:val="18"/>
                <w:lang w:val="sv-SE"/>
              </w:rPr>
              <w:t>Pemberian tugas dan tanggungjawab jawab yang jelas dari lembaga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1F7F" w:rsidRPr="00963192" w:rsidRDefault="00651F7F" w:rsidP="00963192">
            <w:pPr>
              <w:spacing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1F7F" w:rsidRPr="00963192" w:rsidRDefault="00651F7F" w:rsidP="00963192">
            <w:pPr>
              <w:spacing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1F7F" w:rsidRPr="00963192" w:rsidRDefault="00651F7F" w:rsidP="00963192">
            <w:pPr>
              <w:spacing w:line="36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651F7F" w:rsidRPr="00963192" w:rsidTr="00651F7F">
        <w:trPr>
          <w:trHeight w:val="300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1F7F" w:rsidRPr="00963192" w:rsidRDefault="00651F7F" w:rsidP="00963192">
            <w:pPr>
              <w:spacing w:line="240" w:lineRule="auto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963192">
              <w:rPr>
                <w:rFonts w:ascii="Tahoma" w:hAnsi="Tahoma" w:cs="Tahoma"/>
                <w:bCs/>
                <w:sz w:val="18"/>
                <w:szCs w:val="18"/>
              </w:rPr>
              <w:t>4</w:t>
            </w:r>
          </w:p>
        </w:tc>
        <w:tc>
          <w:tcPr>
            <w:tcW w:w="4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1F7F" w:rsidRPr="00963192" w:rsidRDefault="00651F7F" w:rsidP="00963192">
            <w:pPr>
              <w:spacing w:line="240" w:lineRule="auto"/>
              <w:rPr>
                <w:rFonts w:ascii="Tahoma" w:hAnsi="Tahoma" w:cs="Tahoma"/>
                <w:sz w:val="18"/>
                <w:szCs w:val="18"/>
                <w:lang w:val="sv-SE"/>
              </w:rPr>
            </w:pPr>
            <w:r w:rsidRPr="00963192">
              <w:rPr>
                <w:rFonts w:ascii="Tahoma" w:hAnsi="Tahoma" w:cs="Tahoma"/>
                <w:sz w:val="18"/>
                <w:szCs w:val="18"/>
                <w:lang w:val="sv-SE"/>
              </w:rPr>
              <w:t>Kesempatan yang diberikan lembaga  untuk mengembangkan potensi diri dan berkarya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1F7F" w:rsidRPr="00963192" w:rsidRDefault="00651F7F" w:rsidP="00963192">
            <w:pPr>
              <w:spacing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1F7F" w:rsidRPr="00963192" w:rsidRDefault="00651F7F" w:rsidP="00963192">
            <w:pPr>
              <w:spacing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1F7F" w:rsidRPr="00963192" w:rsidRDefault="00651F7F" w:rsidP="00963192">
            <w:pPr>
              <w:spacing w:line="36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651F7F" w:rsidRPr="00963192" w:rsidTr="00651F7F">
        <w:trPr>
          <w:trHeight w:val="300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1F7F" w:rsidRPr="00963192" w:rsidRDefault="00651F7F" w:rsidP="00963192">
            <w:pPr>
              <w:spacing w:line="240" w:lineRule="auto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963192">
              <w:rPr>
                <w:rFonts w:ascii="Tahoma" w:hAnsi="Tahoma" w:cs="Tahoma"/>
                <w:bCs/>
                <w:sz w:val="18"/>
                <w:szCs w:val="18"/>
              </w:rPr>
              <w:t>5</w:t>
            </w:r>
          </w:p>
        </w:tc>
        <w:tc>
          <w:tcPr>
            <w:tcW w:w="4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1F7F" w:rsidRPr="00963192" w:rsidRDefault="00651F7F" w:rsidP="00963192">
            <w:pPr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  <w:r w:rsidRPr="00963192">
              <w:rPr>
                <w:rFonts w:ascii="Tahoma" w:hAnsi="Tahoma" w:cs="Tahoma"/>
                <w:sz w:val="18"/>
                <w:szCs w:val="18"/>
                <w:lang w:val="sv-SE"/>
              </w:rPr>
              <w:t xml:space="preserve">Bantuan dana dan fasilitas dari lembaga untuk melanjutkan studi ke S1/S2/S3 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1F7F" w:rsidRPr="00963192" w:rsidRDefault="00651F7F" w:rsidP="00963192">
            <w:pPr>
              <w:spacing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1F7F" w:rsidRPr="00963192" w:rsidRDefault="00651F7F" w:rsidP="00963192">
            <w:pPr>
              <w:spacing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1F7F" w:rsidRPr="00963192" w:rsidRDefault="00651F7F" w:rsidP="00963192">
            <w:pPr>
              <w:spacing w:line="36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651F7F" w:rsidRPr="00963192" w:rsidTr="00651F7F">
        <w:trPr>
          <w:trHeight w:val="704"/>
          <w:jc w:val="center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1F7F" w:rsidRPr="00963192" w:rsidRDefault="00651F7F" w:rsidP="00963192">
            <w:pPr>
              <w:spacing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63192">
              <w:rPr>
                <w:rFonts w:ascii="Tahoma" w:hAnsi="Tahoma" w:cs="Tahoma"/>
                <w:sz w:val="18"/>
                <w:szCs w:val="18"/>
              </w:rPr>
              <w:t>6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F7F" w:rsidRPr="00963192" w:rsidRDefault="00651F7F" w:rsidP="00963192">
            <w:pPr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  <w:r w:rsidRPr="00963192">
              <w:rPr>
                <w:rFonts w:ascii="Tahoma" w:hAnsi="Tahoma" w:cs="Tahoma"/>
                <w:sz w:val="18"/>
                <w:szCs w:val="18"/>
                <w:lang w:val="sv-SE"/>
              </w:rPr>
              <w:t xml:space="preserve">kesempatan pengembangan karir yang ditawarkan lembaga 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1F7F" w:rsidRPr="00963192" w:rsidRDefault="00651F7F" w:rsidP="00963192">
            <w:pPr>
              <w:spacing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1F7F" w:rsidRPr="00963192" w:rsidRDefault="00651F7F" w:rsidP="00963192">
            <w:pPr>
              <w:spacing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1F7F" w:rsidRPr="00963192" w:rsidRDefault="00651F7F" w:rsidP="00963192">
            <w:pPr>
              <w:spacing w:line="36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651F7F" w:rsidRPr="00963192" w:rsidTr="00651F7F">
        <w:trPr>
          <w:trHeight w:val="573"/>
          <w:jc w:val="center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7F" w:rsidRPr="00963192" w:rsidRDefault="00651F7F" w:rsidP="00963192">
            <w:pPr>
              <w:spacing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63192">
              <w:rPr>
                <w:rFonts w:ascii="Tahoma" w:hAnsi="Tahoma" w:cs="Tahoma"/>
                <w:sz w:val="18"/>
                <w:szCs w:val="18"/>
              </w:rPr>
              <w:t>7</w:t>
            </w:r>
          </w:p>
        </w:tc>
        <w:tc>
          <w:tcPr>
            <w:tcW w:w="4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51F7F" w:rsidRPr="00963192" w:rsidRDefault="00651F7F" w:rsidP="00963192">
            <w:pPr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  <w:r w:rsidRPr="00963192">
              <w:rPr>
                <w:rFonts w:ascii="Tahoma" w:hAnsi="Tahoma" w:cs="Tahoma"/>
                <w:sz w:val="18"/>
                <w:szCs w:val="18"/>
                <w:lang w:val="sv-SE"/>
              </w:rPr>
              <w:t xml:space="preserve">Penghargaan dari lembaga terhadap Prestasi dan kemajuan kinerja 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1F7F" w:rsidRPr="00963192" w:rsidRDefault="00651F7F" w:rsidP="00963192">
            <w:pPr>
              <w:spacing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1F7F" w:rsidRPr="00963192" w:rsidRDefault="00651F7F" w:rsidP="00963192">
            <w:pPr>
              <w:spacing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1F7F" w:rsidRPr="00963192" w:rsidRDefault="00651F7F" w:rsidP="00963192">
            <w:pPr>
              <w:spacing w:line="36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651F7F" w:rsidRPr="00963192" w:rsidTr="00963192">
        <w:trPr>
          <w:trHeight w:val="570"/>
          <w:jc w:val="center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7F" w:rsidRPr="00963192" w:rsidRDefault="00651F7F" w:rsidP="00963192">
            <w:pPr>
              <w:spacing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63192">
              <w:rPr>
                <w:rFonts w:ascii="Tahoma" w:hAnsi="Tahoma" w:cs="Tahoma"/>
                <w:sz w:val="18"/>
                <w:szCs w:val="18"/>
              </w:rPr>
              <w:t>8</w:t>
            </w:r>
          </w:p>
        </w:tc>
        <w:tc>
          <w:tcPr>
            <w:tcW w:w="4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F7F" w:rsidRPr="00963192" w:rsidRDefault="00651F7F" w:rsidP="00963192">
            <w:pPr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  <w:r w:rsidRPr="00963192">
              <w:rPr>
                <w:rFonts w:ascii="Tahoma" w:hAnsi="Tahoma" w:cs="Tahoma"/>
                <w:sz w:val="18"/>
                <w:szCs w:val="18"/>
                <w:lang w:val="sv-SE"/>
              </w:rPr>
              <w:t>Pembinaan dan bantuan dari pimpinan dalam peningkatan kinerja dosen dan tenaga kependidikan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1F7F" w:rsidRPr="00963192" w:rsidRDefault="00651F7F" w:rsidP="00963192">
            <w:pPr>
              <w:spacing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1F7F" w:rsidRPr="00963192" w:rsidRDefault="00651F7F" w:rsidP="00963192">
            <w:pPr>
              <w:spacing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1F7F" w:rsidRPr="00963192" w:rsidRDefault="00651F7F" w:rsidP="00963192">
            <w:pPr>
              <w:spacing w:line="36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651F7F" w:rsidRPr="00963192" w:rsidTr="00963192">
        <w:trPr>
          <w:trHeight w:val="570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1F7F" w:rsidRPr="00963192" w:rsidRDefault="00651F7F" w:rsidP="00963192">
            <w:pPr>
              <w:spacing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63192">
              <w:rPr>
                <w:rFonts w:ascii="Tahoma" w:hAnsi="Tahoma" w:cs="Tahoma"/>
                <w:sz w:val="18"/>
                <w:szCs w:val="18"/>
              </w:rPr>
              <w:lastRenderedPageBreak/>
              <w:t>9</w:t>
            </w:r>
          </w:p>
        </w:tc>
        <w:tc>
          <w:tcPr>
            <w:tcW w:w="4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F7F" w:rsidRPr="00963192" w:rsidRDefault="00651F7F" w:rsidP="00963192">
            <w:pPr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  <w:r w:rsidRPr="00963192">
              <w:rPr>
                <w:rFonts w:ascii="Tahoma" w:hAnsi="Tahoma" w:cs="Tahoma"/>
                <w:sz w:val="18"/>
                <w:szCs w:val="18"/>
                <w:lang w:val="sv-SE"/>
              </w:rPr>
              <w:t>Lembaga menyediakan lingkungan kerja yang bersih dan nyaman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1F7F" w:rsidRPr="00963192" w:rsidRDefault="00651F7F" w:rsidP="00963192">
            <w:pPr>
              <w:spacing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1F7F" w:rsidRPr="00963192" w:rsidRDefault="00651F7F" w:rsidP="00963192">
            <w:pPr>
              <w:spacing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1F7F" w:rsidRPr="00963192" w:rsidRDefault="00651F7F" w:rsidP="00963192">
            <w:pPr>
              <w:spacing w:line="36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651F7F" w:rsidRPr="00963192" w:rsidTr="00651F7F">
        <w:trPr>
          <w:trHeight w:val="570"/>
          <w:jc w:val="center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1F7F" w:rsidRPr="00963192" w:rsidRDefault="00651F7F" w:rsidP="00963192">
            <w:pPr>
              <w:spacing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63192">
              <w:rPr>
                <w:rFonts w:ascii="Tahoma" w:hAnsi="Tahoma" w:cs="Tahoma"/>
                <w:sz w:val="18"/>
                <w:szCs w:val="18"/>
              </w:rPr>
              <w:t>10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F7F" w:rsidRPr="00963192" w:rsidRDefault="00651F7F" w:rsidP="00963192">
            <w:pPr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  <w:r w:rsidRPr="00963192">
              <w:rPr>
                <w:rFonts w:ascii="Tahoma" w:hAnsi="Tahoma" w:cs="Tahoma"/>
                <w:sz w:val="18"/>
                <w:szCs w:val="18"/>
                <w:lang w:val="sv-SE"/>
              </w:rPr>
              <w:t>Bantuan dana dan fasilitas dari lembaga untuk meningkatkan kinerja akademik dan non akademik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1F7F" w:rsidRPr="00963192" w:rsidRDefault="00651F7F" w:rsidP="00963192">
            <w:pPr>
              <w:spacing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1F7F" w:rsidRPr="00963192" w:rsidRDefault="00651F7F" w:rsidP="00963192">
            <w:pPr>
              <w:spacing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1F7F" w:rsidRPr="00963192" w:rsidRDefault="00651F7F" w:rsidP="00963192">
            <w:pPr>
              <w:spacing w:line="36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651F7F" w:rsidRPr="00963192" w:rsidTr="00651F7F">
        <w:trPr>
          <w:trHeight w:val="570"/>
          <w:jc w:val="center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1F7F" w:rsidRPr="00963192" w:rsidRDefault="00651F7F" w:rsidP="00963192">
            <w:pPr>
              <w:spacing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63192">
              <w:rPr>
                <w:rFonts w:ascii="Tahoma" w:hAnsi="Tahoma" w:cs="Tahoma"/>
                <w:sz w:val="18"/>
                <w:szCs w:val="18"/>
              </w:rPr>
              <w:t>11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F7F" w:rsidRPr="00963192" w:rsidRDefault="00651F7F" w:rsidP="00963192">
            <w:pPr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  <w:r w:rsidRPr="00963192">
              <w:rPr>
                <w:rFonts w:ascii="Tahoma" w:hAnsi="Tahoma" w:cs="Tahoma"/>
                <w:sz w:val="18"/>
                <w:szCs w:val="18"/>
                <w:lang w:val="sv-SE"/>
              </w:rPr>
              <w:t>Pengembangan IT oleh lembaga untuk meningkatkan kinerja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1F7F" w:rsidRPr="00963192" w:rsidRDefault="00651F7F" w:rsidP="00963192">
            <w:pPr>
              <w:spacing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1F7F" w:rsidRPr="00963192" w:rsidRDefault="00651F7F" w:rsidP="00963192">
            <w:pPr>
              <w:spacing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1F7F" w:rsidRPr="00963192" w:rsidRDefault="00651F7F" w:rsidP="00963192">
            <w:pPr>
              <w:spacing w:line="36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651F7F" w:rsidRPr="00963192" w:rsidTr="00651F7F">
        <w:trPr>
          <w:trHeight w:val="570"/>
          <w:jc w:val="center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F7F" w:rsidRPr="00963192" w:rsidRDefault="00651F7F" w:rsidP="00963192">
            <w:pPr>
              <w:spacing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63192">
              <w:rPr>
                <w:rFonts w:ascii="Tahoma" w:hAnsi="Tahoma" w:cs="Tahoma"/>
                <w:sz w:val="18"/>
                <w:szCs w:val="18"/>
              </w:rPr>
              <w:t>12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F7F" w:rsidRPr="00963192" w:rsidRDefault="00651F7F" w:rsidP="00963192">
            <w:pPr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  <w:r w:rsidRPr="00963192">
              <w:rPr>
                <w:rFonts w:ascii="Tahoma" w:hAnsi="Tahoma" w:cs="Tahoma"/>
                <w:sz w:val="18"/>
                <w:szCs w:val="18"/>
                <w:lang w:val="sv-SE"/>
              </w:rPr>
              <w:t>Saran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1F7F" w:rsidRPr="00963192" w:rsidRDefault="00651F7F" w:rsidP="00963192">
            <w:pPr>
              <w:spacing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1F7F" w:rsidRPr="00963192" w:rsidRDefault="00651F7F" w:rsidP="00963192">
            <w:pPr>
              <w:spacing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1F7F" w:rsidRPr="00963192" w:rsidRDefault="00651F7F" w:rsidP="00963192">
            <w:pPr>
              <w:spacing w:line="36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:rsidR="00963192" w:rsidRDefault="00963192" w:rsidP="00963192">
      <w:pPr>
        <w:spacing w:after="120" w:line="360" w:lineRule="auto"/>
        <w:ind w:firstLine="720"/>
        <w:jc w:val="both"/>
        <w:rPr>
          <w:rFonts w:ascii="Tahoma" w:eastAsia="Times New Roman" w:hAnsi="Tahoma" w:cs="Tahoma"/>
          <w:sz w:val="24"/>
          <w:szCs w:val="24"/>
          <w:lang w:val="sv-SE"/>
        </w:rPr>
      </w:pPr>
    </w:p>
    <w:p w:rsidR="000A68BA" w:rsidRPr="000A68BA" w:rsidRDefault="000A68BA" w:rsidP="00963192">
      <w:pPr>
        <w:spacing w:after="120" w:line="360" w:lineRule="auto"/>
        <w:ind w:firstLine="720"/>
        <w:jc w:val="both"/>
        <w:rPr>
          <w:rFonts w:ascii="Tahoma" w:eastAsia="Times New Roman" w:hAnsi="Tahoma" w:cs="Tahoma"/>
          <w:sz w:val="24"/>
          <w:szCs w:val="24"/>
          <w:lang w:val="sv-SE"/>
        </w:rPr>
      </w:pPr>
      <w:r w:rsidRPr="000A68BA">
        <w:rPr>
          <w:rFonts w:ascii="Tahoma" w:eastAsia="Times New Roman" w:hAnsi="Tahoma" w:cs="Tahoma"/>
          <w:sz w:val="24"/>
          <w:szCs w:val="24"/>
          <w:lang w:val="sv-SE"/>
        </w:rPr>
        <w:t xml:space="preserve">Instrumen kuesioner </w:t>
      </w:r>
      <w:proofErr w:type="spellStart"/>
      <w:r w:rsidRPr="000A68BA">
        <w:rPr>
          <w:rFonts w:ascii="Tahoma" w:eastAsia="Times New Roman" w:hAnsi="Tahoma" w:cs="Tahoma"/>
          <w:sz w:val="24"/>
          <w:szCs w:val="24"/>
        </w:rPr>
        <w:t>pengukuran</w:t>
      </w:r>
      <w:proofErr w:type="spellEnd"/>
      <w:r w:rsidRPr="000A68BA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0A68BA">
        <w:rPr>
          <w:rFonts w:ascii="Tahoma" w:eastAsia="Times New Roman" w:hAnsi="Tahoma" w:cs="Tahoma"/>
          <w:sz w:val="24"/>
          <w:szCs w:val="24"/>
        </w:rPr>
        <w:t>kepuasan</w:t>
      </w:r>
      <w:proofErr w:type="spellEnd"/>
      <w:r w:rsidRPr="000A68BA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0A68BA">
        <w:rPr>
          <w:rFonts w:ascii="Tahoma" w:eastAsia="Times New Roman" w:hAnsi="Tahoma" w:cs="Tahoma"/>
          <w:sz w:val="24"/>
          <w:szCs w:val="24"/>
        </w:rPr>
        <w:t>dosen</w:t>
      </w:r>
      <w:proofErr w:type="spellEnd"/>
      <w:r w:rsidRPr="000A68BA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0A68BA">
        <w:rPr>
          <w:rFonts w:ascii="Tahoma" w:eastAsia="Times New Roman" w:hAnsi="Tahoma" w:cs="Tahoma"/>
          <w:sz w:val="24"/>
          <w:szCs w:val="24"/>
        </w:rPr>
        <w:t>dan</w:t>
      </w:r>
      <w:proofErr w:type="spellEnd"/>
      <w:r w:rsidRPr="000A68BA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0A68BA">
        <w:rPr>
          <w:rFonts w:ascii="Tahoma" w:eastAsia="Times New Roman" w:hAnsi="Tahoma" w:cs="Tahoma"/>
          <w:sz w:val="24"/>
          <w:szCs w:val="24"/>
        </w:rPr>
        <w:t>tenaga</w:t>
      </w:r>
      <w:proofErr w:type="spellEnd"/>
      <w:r w:rsidRPr="000A68BA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0A68BA">
        <w:rPr>
          <w:rFonts w:ascii="Tahoma" w:eastAsia="Times New Roman" w:hAnsi="Tahoma" w:cs="Tahoma"/>
          <w:sz w:val="24"/>
          <w:szCs w:val="24"/>
        </w:rPr>
        <w:t>kependidikan</w:t>
      </w:r>
      <w:proofErr w:type="spellEnd"/>
      <w:r w:rsidRPr="000A68BA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0A68BA">
        <w:rPr>
          <w:rFonts w:ascii="Tahoma" w:eastAsia="Times New Roman" w:hAnsi="Tahoma" w:cs="Tahoma"/>
          <w:sz w:val="24"/>
          <w:szCs w:val="24"/>
        </w:rPr>
        <w:t>terhadap</w:t>
      </w:r>
      <w:proofErr w:type="spellEnd"/>
      <w:r w:rsidRPr="000A68BA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0A68BA">
        <w:rPr>
          <w:rFonts w:ascii="Tahoma" w:eastAsia="Times New Roman" w:hAnsi="Tahoma" w:cs="Tahoma"/>
          <w:sz w:val="24"/>
          <w:szCs w:val="24"/>
        </w:rPr>
        <w:t>lembaga</w:t>
      </w:r>
      <w:proofErr w:type="spellEnd"/>
      <w:r w:rsidRPr="000A68BA">
        <w:rPr>
          <w:rFonts w:ascii="Tahoma" w:eastAsia="Times New Roman" w:hAnsi="Tahoma" w:cs="Tahoma"/>
          <w:sz w:val="24"/>
          <w:szCs w:val="24"/>
          <w:lang w:val="sv-SE"/>
        </w:rPr>
        <w:t xml:space="preserve"> di atas  telah dinyatakan valid dan reliabel setelah melalui proses pengujian validitas dan pengujian reliabilitas. Untuk itu seluruh data hasil pengukuran dapat digunakan, diolah, dan di analisis lebih lanjut.</w:t>
      </w:r>
    </w:p>
    <w:p w:rsidR="00636CD7" w:rsidRPr="00963192" w:rsidRDefault="00636CD7" w:rsidP="00963192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Tahoma" w:hAnsi="Tahoma" w:cs="Tahoma"/>
          <w:sz w:val="24"/>
          <w:szCs w:val="24"/>
        </w:rPr>
      </w:pPr>
      <w:proofErr w:type="spellStart"/>
      <w:r w:rsidRPr="00963192">
        <w:rPr>
          <w:rFonts w:ascii="Tahoma" w:hAnsi="Tahoma" w:cs="Tahoma"/>
          <w:sz w:val="24"/>
          <w:szCs w:val="24"/>
        </w:rPr>
        <w:t>Instrumen</w:t>
      </w:r>
      <w:proofErr w:type="spellEnd"/>
      <w:r w:rsidRPr="0096319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963192">
        <w:rPr>
          <w:rFonts w:ascii="Tahoma" w:hAnsi="Tahoma" w:cs="Tahoma"/>
          <w:sz w:val="24"/>
          <w:szCs w:val="24"/>
        </w:rPr>
        <w:t>pengukuran</w:t>
      </w:r>
      <w:proofErr w:type="spellEnd"/>
      <w:r w:rsidRPr="0096319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963192">
        <w:rPr>
          <w:rFonts w:ascii="Tahoma" w:hAnsi="Tahoma" w:cs="Tahoma"/>
          <w:sz w:val="24"/>
          <w:szCs w:val="24"/>
        </w:rPr>
        <w:t>kepuasan</w:t>
      </w:r>
      <w:proofErr w:type="spellEnd"/>
      <w:r w:rsidRPr="0096319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963192">
        <w:rPr>
          <w:rFonts w:ascii="Tahoma" w:hAnsi="Tahoma" w:cs="Tahoma"/>
          <w:sz w:val="24"/>
          <w:szCs w:val="24"/>
        </w:rPr>
        <w:t>berupa</w:t>
      </w:r>
      <w:proofErr w:type="spellEnd"/>
      <w:r w:rsidRPr="0096319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963192">
        <w:rPr>
          <w:rFonts w:ascii="Tahoma" w:hAnsi="Tahoma" w:cs="Tahoma"/>
          <w:sz w:val="24"/>
          <w:szCs w:val="24"/>
        </w:rPr>
        <w:t>kuesioner</w:t>
      </w:r>
      <w:proofErr w:type="spellEnd"/>
      <w:r w:rsidRPr="0096319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963192">
        <w:rPr>
          <w:rFonts w:ascii="Tahoma" w:hAnsi="Tahoma" w:cs="Tahoma"/>
          <w:sz w:val="24"/>
          <w:szCs w:val="24"/>
        </w:rPr>
        <w:t>tertutup</w:t>
      </w:r>
      <w:proofErr w:type="spellEnd"/>
      <w:r w:rsidRPr="00963192">
        <w:rPr>
          <w:rFonts w:ascii="Tahoma" w:hAnsi="Tahoma" w:cs="Tahoma"/>
          <w:sz w:val="24"/>
          <w:szCs w:val="24"/>
        </w:rPr>
        <w:t xml:space="preserve">, yang </w:t>
      </w:r>
      <w:proofErr w:type="spellStart"/>
      <w:r w:rsidRPr="00963192">
        <w:rPr>
          <w:rFonts w:ascii="Tahoma" w:hAnsi="Tahoma" w:cs="Tahoma"/>
          <w:sz w:val="24"/>
          <w:szCs w:val="24"/>
        </w:rPr>
        <w:t>disusun</w:t>
      </w:r>
      <w:proofErr w:type="spellEnd"/>
      <w:r w:rsidRPr="0096319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963192">
        <w:rPr>
          <w:rFonts w:ascii="Tahoma" w:hAnsi="Tahoma" w:cs="Tahoma"/>
          <w:sz w:val="24"/>
          <w:szCs w:val="24"/>
        </w:rPr>
        <w:t>dengan</w:t>
      </w:r>
      <w:proofErr w:type="spellEnd"/>
      <w:r w:rsidRPr="0096319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963192">
        <w:rPr>
          <w:rFonts w:ascii="Tahoma" w:hAnsi="Tahoma" w:cs="Tahoma"/>
          <w:sz w:val="24"/>
          <w:szCs w:val="24"/>
        </w:rPr>
        <w:t>skala</w:t>
      </w:r>
      <w:proofErr w:type="spellEnd"/>
      <w:r w:rsidRPr="0096319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963192">
        <w:rPr>
          <w:rFonts w:ascii="Tahoma" w:hAnsi="Tahoma" w:cs="Tahoma"/>
          <w:i/>
          <w:sz w:val="24"/>
          <w:szCs w:val="24"/>
        </w:rPr>
        <w:t>likert</w:t>
      </w:r>
      <w:proofErr w:type="spellEnd"/>
      <w:r w:rsidRPr="00963192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963192">
        <w:rPr>
          <w:rFonts w:ascii="Tahoma" w:hAnsi="Tahoma" w:cs="Tahoma"/>
          <w:sz w:val="24"/>
          <w:szCs w:val="24"/>
        </w:rPr>
        <w:t>dengan</w:t>
      </w:r>
      <w:proofErr w:type="spellEnd"/>
      <w:r w:rsidRPr="0096319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963192">
        <w:rPr>
          <w:rFonts w:ascii="Tahoma" w:hAnsi="Tahoma" w:cs="Tahoma"/>
          <w:sz w:val="24"/>
          <w:szCs w:val="24"/>
        </w:rPr>
        <w:t>opsi</w:t>
      </w:r>
      <w:proofErr w:type="spellEnd"/>
      <w:r w:rsidRPr="0096319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963192">
        <w:rPr>
          <w:rFonts w:ascii="Tahoma" w:hAnsi="Tahoma" w:cs="Tahoma"/>
          <w:sz w:val="24"/>
          <w:szCs w:val="24"/>
        </w:rPr>
        <w:t>pil</w:t>
      </w:r>
      <w:r w:rsidR="000A68BA" w:rsidRPr="00963192">
        <w:rPr>
          <w:rFonts w:ascii="Tahoma" w:hAnsi="Tahoma" w:cs="Tahoma"/>
          <w:sz w:val="24"/>
          <w:szCs w:val="24"/>
        </w:rPr>
        <w:t>i</w:t>
      </w:r>
      <w:r w:rsidRPr="00963192">
        <w:rPr>
          <w:rFonts w:ascii="Tahoma" w:hAnsi="Tahoma" w:cs="Tahoma"/>
          <w:sz w:val="24"/>
          <w:szCs w:val="24"/>
        </w:rPr>
        <w:t>han</w:t>
      </w:r>
      <w:proofErr w:type="spellEnd"/>
      <w:r w:rsidRPr="0096319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963192">
        <w:rPr>
          <w:rFonts w:ascii="Tahoma" w:hAnsi="Tahoma" w:cs="Tahoma"/>
          <w:sz w:val="24"/>
          <w:szCs w:val="24"/>
        </w:rPr>
        <w:t>jawaban</w:t>
      </w:r>
      <w:proofErr w:type="spellEnd"/>
      <w:r w:rsidRPr="0096319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963192">
        <w:rPr>
          <w:rFonts w:ascii="Tahoma" w:hAnsi="Tahoma" w:cs="Tahoma"/>
          <w:sz w:val="24"/>
          <w:szCs w:val="24"/>
        </w:rPr>
        <w:t>sebanyak</w:t>
      </w:r>
      <w:proofErr w:type="spellEnd"/>
      <w:r w:rsidRPr="00963192">
        <w:rPr>
          <w:rFonts w:ascii="Tahoma" w:hAnsi="Tahoma" w:cs="Tahoma"/>
          <w:sz w:val="24"/>
          <w:szCs w:val="24"/>
        </w:rPr>
        <w:t xml:space="preserve"> </w:t>
      </w:r>
      <w:proofErr w:type="spellStart"/>
      <w:proofErr w:type="gramStart"/>
      <w:r w:rsidRPr="00963192">
        <w:rPr>
          <w:rFonts w:ascii="Tahoma" w:hAnsi="Tahoma" w:cs="Tahoma"/>
          <w:sz w:val="24"/>
          <w:szCs w:val="24"/>
        </w:rPr>
        <w:t>maksimal</w:t>
      </w:r>
      <w:proofErr w:type="spellEnd"/>
      <w:r w:rsidRPr="00963192">
        <w:rPr>
          <w:rFonts w:ascii="Tahoma" w:hAnsi="Tahoma" w:cs="Tahoma"/>
          <w:sz w:val="24"/>
          <w:szCs w:val="24"/>
        </w:rPr>
        <w:t xml:space="preserve"> </w:t>
      </w:r>
      <w:r w:rsidR="00651F7F" w:rsidRPr="0096319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651F7F" w:rsidRPr="00963192">
        <w:rPr>
          <w:rFonts w:ascii="Tahoma" w:hAnsi="Tahoma" w:cs="Tahoma"/>
          <w:sz w:val="24"/>
          <w:szCs w:val="24"/>
        </w:rPr>
        <w:t>tiga</w:t>
      </w:r>
      <w:proofErr w:type="spellEnd"/>
      <w:proofErr w:type="gramEnd"/>
      <w:r w:rsidR="00651F7F" w:rsidRPr="0096319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963192">
        <w:rPr>
          <w:rFonts w:ascii="Tahoma" w:hAnsi="Tahoma" w:cs="Tahoma"/>
          <w:sz w:val="24"/>
          <w:szCs w:val="24"/>
        </w:rPr>
        <w:t>opsi</w:t>
      </w:r>
      <w:proofErr w:type="spellEnd"/>
      <w:r w:rsidRPr="00963192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963192">
        <w:rPr>
          <w:rFonts w:ascii="Tahoma" w:hAnsi="Tahoma" w:cs="Tahoma"/>
          <w:sz w:val="24"/>
          <w:szCs w:val="24"/>
        </w:rPr>
        <w:t>yakni</w:t>
      </w:r>
      <w:proofErr w:type="spellEnd"/>
      <w:r w:rsidRPr="00963192">
        <w:rPr>
          <w:rFonts w:ascii="Tahoma" w:hAnsi="Tahoma" w:cs="Tahoma"/>
          <w:sz w:val="24"/>
          <w:szCs w:val="24"/>
        </w:rPr>
        <w:t xml:space="preserve"> :</w:t>
      </w:r>
    </w:p>
    <w:tbl>
      <w:tblPr>
        <w:tblStyle w:val="TableGrid"/>
        <w:tblpPr w:leftFromText="180" w:rightFromText="180" w:vertAnchor="text" w:horzAnchor="margin" w:tblpY="15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20"/>
        <w:gridCol w:w="1620"/>
      </w:tblGrid>
      <w:tr w:rsidR="008B69F6" w:rsidRPr="00963192" w:rsidTr="008B69F6">
        <w:tc>
          <w:tcPr>
            <w:tcW w:w="3420" w:type="dxa"/>
          </w:tcPr>
          <w:p w:rsidR="008B69F6" w:rsidRPr="00963192" w:rsidRDefault="00651F7F" w:rsidP="00963192">
            <w:pPr>
              <w:pStyle w:val="ListParagraph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963192">
              <w:rPr>
                <w:rFonts w:ascii="Tahoma" w:hAnsi="Tahoma" w:cs="Tahoma"/>
                <w:sz w:val="24"/>
                <w:szCs w:val="24"/>
              </w:rPr>
              <w:t>Puas</w:t>
            </w:r>
            <w:proofErr w:type="spellEnd"/>
          </w:p>
        </w:tc>
        <w:tc>
          <w:tcPr>
            <w:tcW w:w="1620" w:type="dxa"/>
          </w:tcPr>
          <w:p w:rsidR="008B69F6" w:rsidRPr="00963192" w:rsidRDefault="008B69F6" w:rsidP="0096319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963192">
              <w:rPr>
                <w:rFonts w:ascii="Tahoma" w:hAnsi="Tahoma" w:cs="Tahoma"/>
                <w:sz w:val="24"/>
                <w:szCs w:val="24"/>
              </w:rPr>
              <w:t>Skor</w:t>
            </w:r>
            <w:proofErr w:type="spellEnd"/>
            <w:r w:rsidRPr="00963192">
              <w:rPr>
                <w:rFonts w:ascii="Tahoma" w:hAnsi="Tahoma" w:cs="Tahoma"/>
                <w:sz w:val="24"/>
                <w:szCs w:val="24"/>
              </w:rPr>
              <w:t xml:space="preserve"> = 3</w:t>
            </w:r>
          </w:p>
        </w:tc>
      </w:tr>
      <w:tr w:rsidR="008B69F6" w:rsidRPr="00963192" w:rsidTr="008B69F6">
        <w:tc>
          <w:tcPr>
            <w:tcW w:w="3420" w:type="dxa"/>
          </w:tcPr>
          <w:p w:rsidR="008B69F6" w:rsidRPr="00963192" w:rsidRDefault="008B69F6" w:rsidP="00963192">
            <w:pPr>
              <w:pStyle w:val="ListParagraph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963192">
              <w:rPr>
                <w:rFonts w:ascii="Tahoma" w:hAnsi="Tahoma" w:cs="Tahoma"/>
                <w:sz w:val="24"/>
                <w:szCs w:val="24"/>
              </w:rPr>
              <w:t>Kurang</w:t>
            </w:r>
            <w:proofErr w:type="spellEnd"/>
            <w:r w:rsidRPr="00963192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="00651F7F" w:rsidRPr="00963192">
              <w:rPr>
                <w:rFonts w:ascii="Tahoma" w:hAnsi="Tahoma" w:cs="Tahoma"/>
                <w:sz w:val="24"/>
                <w:szCs w:val="24"/>
              </w:rPr>
              <w:t>Puas</w:t>
            </w:r>
            <w:proofErr w:type="spellEnd"/>
          </w:p>
        </w:tc>
        <w:tc>
          <w:tcPr>
            <w:tcW w:w="1620" w:type="dxa"/>
          </w:tcPr>
          <w:p w:rsidR="008B69F6" w:rsidRPr="00963192" w:rsidRDefault="008B69F6" w:rsidP="0096319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963192">
              <w:rPr>
                <w:rFonts w:ascii="Tahoma" w:hAnsi="Tahoma" w:cs="Tahoma"/>
                <w:sz w:val="24"/>
                <w:szCs w:val="24"/>
              </w:rPr>
              <w:t>Skor</w:t>
            </w:r>
            <w:proofErr w:type="spellEnd"/>
            <w:r w:rsidRPr="00963192">
              <w:rPr>
                <w:rFonts w:ascii="Tahoma" w:hAnsi="Tahoma" w:cs="Tahoma"/>
                <w:sz w:val="24"/>
                <w:szCs w:val="24"/>
              </w:rPr>
              <w:t xml:space="preserve"> = 2</w:t>
            </w:r>
          </w:p>
        </w:tc>
      </w:tr>
      <w:tr w:rsidR="008B69F6" w:rsidRPr="00963192" w:rsidTr="008B69F6">
        <w:tc>
          <w:tcPr>
            <w:tcW w:w="3420" w:type="dxa"/>
          </w:tcPr>
          <w:p w:rsidR="008B69F6" w:rsidRPr="00963192" w:rsidRDefault="008B69F6" w:rsidP="00963192">
            <w:pPr>
              <w:pStyle w:val="ListParagraph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963192">
              <w:rPr>
                <w:rFonts w:ascii="Tahoma" w:hAnsi="Tahoma" w:cs="Tahoma"/>
                <w:sz w:val="24"/>
                <w:szCs w:val="24"/>
              </w:rPr>
              <w:t>Tidak</w:t>
            </w:r>
            <w:proofErr w:type="spellEnd"/>
            <w:r w:rsidRPr="00963192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="00651F7F" w:rsidRPr="00963192">
              <w:rPr>
                <w:rFonts w:ascii="Tahoma" w:hAnsi="Tahoma" w:cs="Tahoma"/>
                <w:sz w:val="24"/>
                <w:szCs w:val="24"/>
              </w:rPr>
              <w:t>Puas</w:t>
            </w:r>
            <w:proofErr w:type="spellEnd"/>
          </w:p>
        </w:tc>
        <w:tc>
          <w:tcPr>
            <w:tcW w:w="1620" w:type="dxa"/>
          </w:tcPr>
          <w:p w:rsidR="008B69F6" w:rsidRPr="00963192" w:rsidRDefault="008B69F6" w:rsidP="0096319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963192">
              <w:rPr>
                <w:rFonts w:ascii="Tahoma" w:hAnsi="Tahoma" w:cs="Tahoma"/>
                <w:sz w:val="24"/>
                <w:szCs w:val="24"/>
              </w:rPr>
              <w:t>Skor</w:t>
            </w:r>
            <w:proofErr w:type="spellEnd"/>
            <w:r w:rsidRPr="00963192">
              <w:rPr>
                <w:rFonts w:ascii="Tahoma" w:hAnsi="Tahoma" w:cs="Tahoma"/>
                <w:sz w:val="24"/>
                <w:szCs w:val="24"/>
              </w:rPr>
              <w:t xml:space="preserve"> = 1</w:t>
            </w:r>
          </w:p>
        </w:tc>
      </w:tr>
    </w:tbl>
    <w:p w:rsidR="00636CD7" w:rsidRPr="00963192" w:rsidRDefault="00636CD7" w:rsidP="00963192">
      <w:pPr>
        <w:widowControl w:val="0"/>
        <w:autoSpaceDE w:val="0"/>
        <w:autoSpaceDN w:val="0"/>
        <w:adjustRightInd w:val="0"/>
        <w:spacing w:line="360" w:lineRule="auto"/>
        <w:rPr>
          <w:rFonts w:ascii="Tahoma" w:hAnsi="Tahoma" w:cs="Tahoma"/>
          <w:sz w:val="24"/>
          <w:szCs w:val="24"/>
        </w:rPr>
      </w:pPr>
    </w:p>
    <w:p w:rsidR="00636CD7" w:rsidRPr="00963192" w:rsidRDefault="00636CD7" w:rsidP="00963192">
      <w:pPr>
        <w:widowControl w:val="0"/>
        <w:autoSpaceDE w:val="0"/>
        <w:autoSpaceDN w:val="0"/>
        <w:adjustRightInd w:val="0"/>
        <w:spacing w:line="360" w:lineRule="auto"/>
        <w:rPr>
          <w:rFonts w:ascii="Tahoma" w:hAnsi="Tahoma" w:cs="Tahoma"/>
          <w:sz w:val="24"/>
          <w:szCs w:val="24"/>
        </w:rPr>
      </w:pPr>
    </w:p>
    <w:p w:rsidR="008B69F6" w:rsidRPr="00963192" w:rsidRDefault="008B69F6" w:rsidP="00963192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sz w:val="24"/>
          <w:szCs w:val="24"/>
        </w:rPr>
      </w:pPr>
    </w:p>
    <w:p w:rsidR="009F44C3" w:rsidRPr="00963192" w:rsidRDefault="009F44C3" w:rsidP="00963192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Tahoma" w:hAnsi="Tahoma" w:cs="Tahoma"/>
          <w:sz w:val="24"/>
          <w:szCs w:val="24"/>
        </w:rPr>
      </w:pPr>
      <w:proofErr w:type="spellStart"/>
      <w:proofErr w:type="gramStart"/>
      <w:r w:rsidRPr="00963192">
        <w:rPr>
          <w:rFonts w:ascii="Tahoma" w:hAnsi="Tahoma" w:cs="Tahoma"/>
          <w:sz w:val="24"/>
          <w:szCs w:val="24"/>
        </w:rPr>
        <w:t>Adapun</w:t>
      </w:r>
      <w:proofErr w:type="spellEnd"/>
      <w:r w:rsidRPr="00963192">
        <w:rPr>
          <w:rFonts w:ascii="Tahoma" w:hAnsi="Tahoma" w:cs="Tahoma"/>
          <w:sz w:val="24"/>
          <w:szCs w:val="24"/>
        </w:rPr>
        <w:t xml:space="preserve"> data </w:t>
      </w:r>
      <w:proofErr w:type="spellStart"/>
      <w:r w:rsidRPr="00963192">
        <w:rPr>
          <w:rFonts w:ascii="Tahoma" w:hAnsi="Tahoma" w:cs="Tahoma"/>
          <w:sz w:val="24"/>
          <w:szCs w:val="24"/>
        </w:rPr>
        <w:t>responden</w:t>
      </w:r>
      <w:proofErr w:type="spellEnd"/>
      <w:r w:rsidRPr="00963192">
        <w:rPr>
          <w:rFonts w:ascii="Tahoma" w:hAnsi="Tahoma" w:cs="Tahoma"/>
          <w:sz w:val="24"/>
          <w:szCs w:val="24"/>
        </w:rPr>
        <w:t xml:space="preserve"> yang </w:t>
      </w:r>
      <w:proofErr w:type="spellStart"/>
      <w:r w:rsidRPr="00963192">
        <w:rPr>
          <w:rFonts w:ascii="Tahoma" w:hAnsi="Tahoma" w:cs="Tahoma"/>
          <w:sz w:val="24"/>
          <w:szCs w:val="24"/>
        </w:rPr>
        <w:t>telah</w:t>
      </w:r>
      <w:proofErr w:type="spellEnd"/>
      <w:r w:rsidRPr="0096319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963192">
        <w:rPr>
          <w:rFonts w:ascii="Tahoma" w:hAnsi="Tahoma" w:cs="Tahoma"/>
          <w:sz w:val="24"/>
          <w:szCs w:val="24"/>
        </w:rPr>
        <w:t>mengisi</w:t>
      </w:r>
      <w:proofErr w:type="spellEnd"/>
      <w:r w:rsidRPr="0096319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963192">
        <w:rPr>
          <w:rFonts w:ascii="Tahoma" w:hAnsi="Tahoma" w:cs="Tahoma"/>
          <w:sz w:val="24"/>
          <w:szCs w:val="24"/>
        </w:rPr>
        <w:t>kuesioner</w:t>
      </w:r>
      <w:proofErr w:type="spellEnd"/>
      <w:r w:rsidRPr="0096319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E93C21" w:rsidRPr="00963192">
        <w:rPr>
          <w:rFonts w:ascii="Tahoma" w:hAnsi="Tahoma" w:cs="Tahoma"/>
          <w:sz w:val="24"/>
          <w:szCs w:val="24"/>
        </w:rPr>
        <w:t>kepuasan</w:t>
      </w:r>
      <w:proofErr w:type="spellEnd"/>
      <w:r w:rsidR="00E93C21" w:rsidRPr="0096319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E93C21" w:rsidRPr="00963192">
        <w:rPr>
          <w:rFonts w:ascii="Tahoma" w:hAnsi="Tahoma" w:cs="Tahoma"/>
          <w:sz w:val="24"/>
          <w:szCs w:val="24"/>
        </w:rPr>
        <w:t>layanan</w:t>
      </w:r>
      <w:proofErr w:type="spellEnd"/>
      <w:r w:rsidR="00E93C21" w:rsidRPr="0096319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A1E5E" w:rsidRPr="00963192">
        <w:rPr>
          <w:rFonts w:ascii="Tahoma" w:hAnsi="Tahoma" w:cs="Tahoma"/>
          <w:sz w:val="24"/>
          <w:szCs w:val="24"/>
        </w:rPr>
        <w:t>terdiri</w:t>
      </w:r>
      <w:proofErr w:type="spellEnd"/>
      <w:r w:rsidR="00CA1E5E" w:rsidRPr="0096319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A1E5E" w:rsidRPr="00963192">
        <w:rPr>
          <w:rFonts w:ascii="Tahoma" w:hAnsi="Tahoma" w:cs="Tahoma"/>
          <w:sz w:val="24"/>
          <w:szCs w:val="24"/>
        </w:rPr>
        <w:t>dari</w:t>
      </w:r>
      <w:proofErr w:type="spellEnd"/>
      <w:r w:rsidR="00CA1E5E" w:rsidRPr="00963192">
        <w:rPr>
          <w:rFonts w:ascii="Tahoma" w:hAnsi="Tahoma" w:cs="Tahoma"/>
          <w:sz w:val="24"/>
          <w:szCs w:val="24"/>
        </w:rPr>
        <w:t xml:space="preserve"> 32 orang </w:t>
      </w:r>
      <w:proofErr w:type="spellStart"/>
      <w:r w:rsidR="00651F7F" w:rsidRPr="00963192">
        <w:rPr>
          <w:rFonts w:ascii="Tahoma" w:hAnsi="Tahoma" w:cs="Tahoma"/>
          <w:sz w:val="24"/>
          <w:szCs w:val="24"/>
        </w:rPr>
        <w:t>Dosen</w:t>
      </w:r>
      <w:proofErr w:type="spellEnd"/>
      <w:r w:rsidR="00651F7F" w:rsidRPr="0096319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A1E5E" w:rsidRPr="00963192">
        <w:rPr>
          <w:rFonts w:ascii="Tahoma" w:hAnsi="Tahoma" w:cs="Tahoma"/>
          <w:sz w:val="24"/>
          <w:szCs w:val="24"/>
        </w:rPr>
        <w:t>dan</w:t>
      </w:r>
      <w:proofErr w:type="spellEnd"/>
      <w:r w:rsidR="00CA1E5E" w:rsidRPr="00963192">
        <w:rPr>
          <w:rFonts w:ascii="Tahoma" w:hAnsi="Tahoma" w:cs="Tahoma"/>
          <w:sz w:val="24"/>
          <w:szCs w:val="24"/>
        </w:rPr>
        <w:t xml:space="preserve"> </w:t>
      </w:r>
      <w:r w:rsidR="00651F7F" w:rsidRPr="00963192">
        <w:rPr>
          <w:rFonts w:ascii="Tahoma" w:hAnsi="Tahoma" w:cs="Tahoma"/>
          <w:sz w:val="24"/>
          <w:szCs w:val="24"/>
        </w:rPr>
        <w:t xml:space="preserve">15 orang </w:t>
      </w:r>
      <w:proofErr w:type="spellStart"/>
      <w:r w:rsidR="00CA1E5E" w:rsidRPr="00963192">
        <w:rPr>
          <w:rFonts w:ascii="Tahoma" w:hAnsi="Tahoma" w:cs="Tahoma"/>
          <w:sz w:val="24"/>
          <w:szCs w:val="24"/>
        </w:rPr>
        <w:t>Tenaga</w:t>
      </w:r>
      <w:proofErr w:type="spellEnd"/>
      <w:r w:rsidR="00CA1E5E" w:rsidRPr="0096319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A1E5E" w:rsidRPr="00963192">
        <w:rPr>
          <w:rFonts w:ascii="Tahoma" w:hAnsi="Tahoma" w:cs="Tahoma"/>
          <w:sz w:val="24"/>
          <w:szCs w:val="24"/>
        </w:rPr>
        <w:t>kependidikan</w:t>
      </w:r>
      <w:proofErr w:type="spellEnd"/>
      <w:r w:rsidR="00CA1E5E" w:rsidRPr="00963192">
        <w:rPr>
          <w:rFonts w:ascii="Tahoma" w:hAnsi="Tahoma" w:cs="Tahoma"/>
          <w:sz w:val="24"/>
          <w:szCs w:val="24"/>
        </w:rPr>
        <w:t>.</w:t>
      </w:r>
      <w:proofErr w:type="gramEnd"/>
    </w:p>
    <w:p w:rsidR="00DF50B6" w:rsidRPr="00963192" w:rsidRDefault="00DF50B6" w:rsidP="00963192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sz w:val="24"/>
          <w:szCs w:val="24"/>
        </w:rPr>
      </w:pPr>
      <w:proofErr w:type="spellStart"/>
      <w:r w:rsidRPr="00963192">
        <w:rPr>
          <w:rFonts w:ascii="Tahoma" w:hAnsi="Tahoma" w:cs="Tahoma"/>
          <w:sz w:val="24"/>
          <w:szCs w:val="24"/>
        </w:rPr>
        <w:t>Rentang</w:t>
      </w:r>
      <w:proofErr w:type="spellEnd"/>
      <w:r w:rsidRPr="0096319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963192">
        <w:rPr>
          <w:rFonts w:ascii="Tahoma" w:hAnsi="Tahoma" w:cs="Tahoma"/>
          <w:sz w:val="24"/>
          <w:szCs w:val="24"/>
        </w:rPr>
        <w:t>klasifikasi</w:t>
      </w:r>
      <w:proofErr w:type="spellEnd"/>
      <w:r w:rsidRPr="0096319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963192">
        <w:rPr>
          <w:rFonts w:ascii="Tahoma" w:hAnsi="Tahoma" w:cs="Tahoma"/>
          <w:sz w:val="24"/>
          <w:szCs w:val="24"/>
        </w:rPr>
        <w:t>tingkat</w:t>
      </w:r>
      <w:proofErr w:type="spellEnd"/>
      <w:r w:rsidRPr="0096319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963192">
        <w:rPr>
          <w:rFonts w:ascii="Tahoma" w:hAnsi="Tahoma" w:cs="Tahoma"/>
          <w:sz w:val="24"/>
          <w:szCs w:val="24"/>
        </w:rPr>
        <w:t>kepuasan</w:t>
      </w:r>
      <w:proofErr w:type="spellEnd"/>
      <w:r w:rsidRPr="0096319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A1E5E" w:rsidRPr="00963192">
        <w:rPr>
          <w:rFonts w:ascii="Tahoma" w:hAnsi="Tahoma" w:cs="Tahoma"/>
          <w:sz w:val="24"/>
          <w:szCs w:val="24"/>
        </w:rPr>
        <w:t>layanan</w:t>
      </w:r>
      <w:proofErr w:type="spellEnd"/>
      <w:r w:rsidRPr="0096319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963192">
        <w:rPr>
          <w:rFonts w:ascii="Tahoma" w:hAnsi="Tahoma" w:cs="Tahoma"/>
          <w:sz w:val="24"/>
          <w:szCs w:val="24"/>
        </w:rPr>
        <w:t>dapat</w:t>
      </w:r>
      <w:proofErr w:type="spellEnd"/>
      <w:r w:rsidRPr="0096319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963192">
        <w:rPr>
          <w:rFonts w:ascii="Tahoma" w:hAnsi="Tahoma" w:cs="Tahoma"/>
          <w:sz w:val="24"/>
          <w:szCs w:val="24"/>
        </w:rPr>
        <w:t>disusun</w:t>
      </w:r>
      <w:proofErr w:type="spellEnd"/>
      <w:r w:rsidRPr="0096319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963192">
        <w:rPr>
          <w:rFonts w:ascii="Tahoma" w:hAnsi="Tahoma" w:cs="Tahoma"/>
          <w:sz w:val="24"/>
          <w:szCs w:val="24"/>
        </w:rPr>
        <w:t>sebagai</w:t>
      </w:r>
      <w:proofErr w:type="spellEnd"/>
      <w:r w:rsidRPr="00963192">
        <w:rPr>
          <w:rFonts w:ascii="Tahoma" w:hAnsi="Tahoma" w:cs="Tahoma"/>
          <w:sz w:val="24"/>
          <w:szCs w:val="24"/>
        </w:rPr>
        <w:t xml:space="preserve"> </w:t>
      </w:r>
      <w:proofErr w:type="spellStart"/>
      <w:proofErr w:type="gramStart"/>
      <w:r w:rsidRPr="00963192">
        <w:rPr>
          <w:rFonts w:ascii="Tahoma" w:hAnsi="Tahoma" w:cs="Tahoma"/>
          <w:sz w:val="24"/>
          <w:szCs w:val="24"/>
        </w:rPr>
        <w:t>berikut</w:t>
      </w:r>
      <w:proofErr w:type="spellEnd"/>
      <w:r w:rsidRPr="00963192">
        <w:rPr>
          <w:rFonts w:ascii="Tahoma" w:hAnsi="Tahoma" w:cs="Tahoma"/>
          <w:sz w:val="24"/>
          <w:szCs w:val="24"/>
        </w:rPr>
        <w:t xml:space="preserve"> :</w:t>
      </w:r>
      <w:proofErr w:type="gramEnd"/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628"/>
        <w:gridCol w:w="3600"/>
      </w:tblGrid>
      <w:tr w:rsidR="00DF50B6" w:rsidRPr="00963192" w:rsidTr="00DF50B6">
        <w:trPr>
          <w:jc w:val="center"/>
        </w:trPr>
        <w:tc>
          <w:tcPr>
            <w:tcW w:w="2628" w:type="dxa"/>
          </w:tcPr>
          <w:p w:rsidR="00DF50B6" w:rsidRPr="00963192" w:rsidRDefault="00651F7F" w:rsidP="00963192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963192">
              <w:rPr>
                <w:rFonts w:ascii="Tahoma" w:hAnsi="Tahoma" w:cs="Tahoma"/>
                <w:b/>
                <w:sz w:val="24"/>
                <w:szCs w:val="24"/>
              </w:rPr>
              <w:t>&gt;</w:t>
            </w:r>
            <w:r w:rsidR="00DF50B6" w:rsidRPr="00963192">
              <w:rPr>
                <w:rFonts w:ascii="Tahoma" w:hAnsi="Tahoma" w:cs="Tahoma"/>
                <w:b/>
                <w:sz w:val="24"/>
                <w:szCs w:val="24"/>
              </w:rPr>
              <w:t>41%</w:t>
            </w:r>
          </w:p>
        </w:tc>
        <w:tc>
          <w:tcPr>
            <w:tcW w:w="3600" w:type="dxa"/>
          </w:tcPr>
          <w:p w:rsidR="00DF50B6" w:rsidRPr="00963192" w:rsidRDefault="00651F7F" w:rsidP="0096319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proofErr w:type="spellStart"/>
            <w:r w:rsidRPr="00963192">
              <w:rPr>
                <w:rFonts w:ascii="Tahoma" w:hAnsi="Tahoma" w:cs="Tahoma"/>
                <w:b/>
                <w:sz w:val="24"/>
                <w:szCs w:val="24"/>
              </w:rPr>
              <w:t>Tidak</w:t>
            </w:r>
            <w:proofErr w:type="spellEnd"/>
            <w:r w:rsidRPr="00963192">
              <w:rPr>
                <w:rFonts w:ascii="Tahoma" w:hAnsi="Tahoma" w:cs="Tahoma"/>
                <w:b/>
                <w:sz w:val="24"/>
                <w:szCs w:val="24"/>
              </w:rPr>
              <w:t xml:space="preserve"> </w:t>
            </w:r>
            <w:proofErr w:type="spellStart"/>
            <w:r w:rsidRPr="00963192">
              <w:rPr>
                <w:rFonts w:ascii="Tahoma" w:hAnsi="Tahoma" w:cs="Tahoma"/>
                <w:b/>
                <w:sz w:val="24"/>
                <w:szCs w:val="24"/>
              </w:rPr>
              <w:t>Puas</w:t>
            </w:r>
            <w:proofErr w:type="spellEnd"/>
          </w:p>
        </w:tc>
      </w:tr>
      <w:tr w:rsidR="00DF50B6" w:rsidRPr="00963192" w:rsidTr="00DF50B6">
        <w:trPr>
          <w:jc w:val="center"/>
        </w:trPr>
        <w:tc>
          <w:tcPr>
            <w:tcW w:w="2628" w:type="dxa"/>
          </w:tcPr>
          <w:p w:rsidR="00DF50B6" w:rsidRPr="00963192" w:rsidRDefault="00651F7F" w:rsidP="00963192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963192">
              <w:rPr>
                <w:rFonts w:ascii="Tahoma" w:hAnsi="Tahoma" w:cs="Tahoma"/>
                <w:b/>
                <w:sz w:val="24"/>
                <w:szCs w:val="24"/>
              </w:rPr>
              <w:t>4</w:t>
            </w:r>
            <w:r w:rsidR="00DF50B6" w:rsidRPr="00963192">
              <w:rPr>
                <w:rFonts w:ascii="Tahoma" w:hAnsi="Tahoma" w:cs="Tahoma"/>
                <w:b/>
                <w:sz w:val="24"/>
                <w:szCs w:val="24"/>
              </w:rPr>
              <w:t>1% - 80%</w:t>
            </w:r>
          </w:p>
        </w:tc>
        <w:tc>
          <w:tcPr>
            <w:tcW w:w="3600" w:type="dxa"/>
          </w:tcPr>
          <w:p w:rsidR="00DF50B6" w:rsidRPr="00963192" w:rsidRDefault="00651F7F" w:rsidP="0096319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proofErr w:type="spellStart"/>
            <w:r w:rsidRPr="00963192">
              <w:rPr>
                <w:rFonts w:ascii="Tahoma" w:hAnsi="Tahoma" w:cs="Tahoma"/>
                <w:b/>
                <w:sz w:val="24"/>
                <w:szCs w:val="24"/>
              </w:rPr>
              <w:t>Kurang</w:t>
            </w:r>
            <w:proofErr w:type="spellEnd"/>
            <w:r w:rsidRPr="00963192">
              <w:rPr>
                <w:rFonts w:ascii="Tahoma" w:hAnsi="Tahoma" w:cs="Tahoma"/>
                <w:b/>
                <w:sz w:val="24"/>
                <w:szCs w:val="24"/>
              </w:rPr>
              <w:t xml:space="preserve"> </w:t>
            </w:r>
            <w:proofErr w:type="spellStart"/>
            <w:r w:rsidRPr="00963192">
              <w:rPr>
                <w:rFonts w:ascii="Tahoma" w:hAnsi="Tahoma" w:cs="Tahoma"/>
                <w:b/>
                <w:sz w:val="24"/>
                <w:szCs w:val="24"/>
              </w:rPr>
              <w:t>Puas</w:t>
            </w:r>
            <w:proofErr w:type="spellEnd"/>
          </w:p>
        </w:tc>
      </w:tr>
      <w:tr w:rsidR="00DF50B6" w:rsidRPr="00963192" w:rsidTr="00DF50B6">
        <w:trPr>
          <w:jc w:val="center"/>
        </w:trPr>
        <w:tc>
          <w:tcPr>
            <w:tcW w:w="2628" w:type="dxa"/>
          </w:tcPr>
          <w:p w:rsidR="00DF50B6" w:rsidRPr="00963192" w:rsidRDefault="00DF50B6" w:rsidP="00963192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963192">
              <w:rPr>
                <w:rFonts w:ascii="Tahoma" w:hAnsi="Tahoma" w:cs="Tahoma"/>
                <w:b/>
                <w:sz w:val="24"/>
                <w:szCs w:val="24"/>
              </w:rPr>
              <w:t>81% - 100%</w:t>
            </w:r>
          </w:p>
        </w:tc>
        <w:tc>
          <w:tcPr>
            <w:tcW w:w="3600" w:type="dxa"/>
          </w:tcPr>
          <w:p w:rsidR="00DF50B6" w:rsidRPr="00963192" w:rsidRDefault="00651F7F" w:rsidP="0096319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proofErr w:type="spellStart"/>
            <w:r w:rsidRPr="00963192">
              <w:rPr>
                <w:rFonts w:ascii="Tahoma" w:hAnsi="Tahoma" w:cs="Tahoma"/>
                <w:b/>
                <w:sz w:val="24"/>
                <w:szCs w:val="24"/>
              </w:rPr>
              <w:t>Puas</w:t>
            </w:r>
            <w:proofErr w:type="spellEnd"/>
          </w:p>
        </w:tc>
      </w:tr>
    </w:tbl>
    <w:p w:rsidR="00CA1E5E" w:rsidRPr="00963192" w:rsidRDefault="00CA1E5E" w:rsidP="00963192">
      <w:pPr>
        <w:widowControl w:val="0"/>
        <w:autoSpaceDE w:val="0"/>
        <w:autoSpaceDN w:val="0"/>
        <w:adjustRightInd w:val="0"/>
        <w:spacing w:line="360" w:lineRule="auto"/>
        <w:rPr>
          <w:rFonts w:ascii="Tahoma" w:hAnsi="Tahoma" w:cs="Tahoma"/>
          <w:sz w:val="24"/>
          <w:szCs w:val="24"/>
        </w:rPr>
      </w:pPr>
    </w:p>
    <w:p w:rsidR="00F17463" w:rsidRPr="00963192" w:rsidRDefault="00F17463" w:rsidP="00963192">
      <w:pPr>
        <w:spacing w:after="120" w:line="360" w:lineRule="auto"/>
        <w:ind w:firstLine="720"/>
        <w:jc w:val="both"/>
        <w:rPr>
          <w:rFonts w:ascii="Tahoma" w:hAnsi="Tahoma" w:cs="Tahoma"/>
          <w:sz w:val="24"/>
          <w:szCs w:val="24"/>
        </w:rPr>
      </w:pPr>
      <w:proofErr w:type="gramStart"/>
      <w:r w:rsidRPr="00963192">
        <w:rPr>
          <w:rFonts w:ascii="Tahoma" w:hAnsi="Tahoma" w:cs="Tahoma"/>
          <w:sz w:val="24"/>
          <w:szCs w:val="24"/>
        </w:rPr>
        <w:lastRenderedPageBreak/>
        <w:t xml:space="preserve">Survey </w:t>
      </w:r>
      <w:proofErr w:type="spellStart"/>
      <w:r w:rsidRPr="00963192">
        <w:rPr>
          <w:rFonts w:ascii="Tahoma" w:hAnsi="Tahoma" w:cs="Tahoma"/>
          <w:sz w:val="24"/>
          <w:szCs w:val="24"/>
        </w:rPr>
        <w:t>kepuasan</w:t>
      </w:r>
      <w:proofErr w:type="spellEnd"/>
      <w:r w:rsidRPr="0096319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963192">
        <w:rPr>
          <w:rFonts w:ascii="Tahoma" w:hAnsi="Tahoma" w:cs="Tahoma"/>
          <w:sz w:val="24"/>
          <w:szCs w:val="24"/>
        </w:rPr>
        <w:t>dosen</w:t>
      </w:r>
      <w:proofErr w:type="spellEnd"/>
      <w:r w:rsidRPr="0096319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963192">
        <w:rPr>
          <w:rFonts w:ascii="Tahoma" w:hAnsi="Tahoma" w:cs="Tahoma"/>
          <w:sz w:val="24"/>
          <w:szCs w:val="24"/>
        </w:rPr>
        <w:t>dan</w:t>
      </w:r>
      <w:proofErr w:type="spellEnd"/>
      <w:r w:rsidRPr="0096319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963192">
        <w:rPr>
          <w:rFonts w:ascii="Tahoma" w:hAnsi="Tahoma" w:cs="Tahoma"/>
          <w:sz w:val="24"/>
          <w:szCs w:val="24"/>
        </w:rPr>
        <w:t>tenaga</w:t>
      </w:r>
      <w:proofErr w:type="spellEnd"/>
      <w:r w:rsidRPr="0096319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963192">
        <w:rPr>
          <w:rFonts w:ascii="Tahoma" w:hAnsi="Tahoma" w:cs="Tahoma"/>
          <w:sz w:val="24"/>
          <w:szCs w:val="24"/>
        </w:rPr>
        <w:t>kependidikan</w:t>
      </w:r>
      <w:proofErr w:type="spellEnd"/>
      <w:r w:rsidRPr="0096319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963192">
        <w:rPr>
          <w:rFonts w:ascii="Tahoma" w:hAnsi="Tahoma" w:cs="Tahoma"/>
          <w:sz w:val="24"/>
          <w:szCs w:val="24"/>
        </w:rPr>
        <w:t>terhadap</w:t>
      </w:r>
      <w:proofErr w:type="spellEnd"/>
      <w:r w:rsidRPr="0096319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963192">
        <w:rPr>
          <w:rFonts w:ascii="Tahoma" w:hAnsi="Tahoma" w:cs="Tahoma"/>
          <w:sz w:val="24"/>
          <w:szCs w:val="24"/>
        </w:rPr>
        <w:t>lembaga</w:t>
      </w:r>
      <w:proofErr w:type="spellEnd"/>
      <w:r w:rsidRPr="00963192">
        <w:rPr>
          <w:rFonts w:ascii="Tahoma" w:hAnsi="Tahoma" w:cs="Tahoma"/>
          <w:sz w:val="24"/>
          <w:szCs w:val="24"/>
        </w:rPr>
        <w:t xml:space="preserve"> STIE STEMBI </w:t>
      </w:r>
      <w:proofErr w:type="spellStart"/>
      <w:r w:rsidRPr="00963192">
        <w:rPr>
          <w:rFonts w:ascii="Tahoma" w:hAnsi="Tahoma" w:cs="Tahoma"/>
          <w:sz w:val="24"/>
          <w:szCs w:val="24"/>
        </w:rPr>
        <w:t>dilaksanakan</w:t>
      </w:r>
      <w:proofErr w:type="spellEnd"/>
      <w:r w:rsidRPr="0096319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963192">
        <w:rPr>
          <w:rFonts w:ascii="Tahoma" w:hAnsi="Tahoma" w:cs="Tahoma"/>
          <w:sz w:val="24"/>
          <w:szCs w:val="24"/>
        </w:rPr>
        <w:t>setiap</w:t>
      </w:r>
      <w:proofErr w:type="spellEnd"/>
      <w:r w:rsidRPr="00963192">
        <w:rPr>
          <w:rFonts w:ascii="Tahoma" w:hAnsi="Tahoma" w:cs="Tahoma"/>
          <w:sz w:val="24"/>
          <w:szCs w:val="24"/>
        </w:rPr>
        <w:t xml:space="preserve"> semester </w:t>
      </w:r>
      <w:proofErr w:type="spellStart"/>
      <w:r w:rsidRPr="00963192">
        <w:rPr>
          <w:rFonts w:ascii="Tahoma" w:hAnsi="Tahoma" w:cs="Tahoma"/>
          <w:sz w:val="24"/>
          <w:szCs w:val="24"/>
        </w:rPr>
        <w:t>secara</w:t>
      </w:r>
      <w:proofErr w:type="spellEnd"/>
      <w:r w:rsidRPr="00963192">
        <w:rPr>
          <w:rFonts w:ascii="Tahoma" w:hAnsi="Tahoma" w:cs="Tahoma"/>
          <w:sz w:val="24"/>
          <w:szCs w:val="24"/>
        </w:rPr>
        <w:t xml:space="preserve"> online </w:t>
      </w:r>
      <w:proofErr w:type="spellStart"/>
      <w:r w:rsidRPr="00963192">
        <w:rPr>
          <w:rFonts w:ascii="Tahoma" w:hAnsi="Tahoma" w:cs="Tahoma"/>
          <w:sz w:val="24"/>
          <w:szCs w:val="24"/>
        </w:rPr>
        <w:t>melalui</w:t>
      </w:r>
      <w:proofErr w:type="spellEnd"/>
      <w:r w:rsidRPr="0096319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963192">
        <w:rPr>
          <w:rFonts w:ascii="Tahoma" w:hAnsi="Tahoma" w:cs="Tahoma"/>
          <w:sz w:val="24"/>
          <w:szCs w:val="24"/>
        </w:rPr>
        <w:t>sistem</w:t>
      </w:r>
      <w:proofErr w:type="spellEnd"/>
      <w:r w:rsidRPr="00963192">
        <w:rPr>
          <w:rFonts w:ascii="Tahoma" w:hAnsi="Tahoma" w:cs="Tahoma"/>
          <w:sz w:val="24"/>
          <w:szCs w:val="24"/>
        </w:rPr>
        <w:t xml:space="preserve"> yang </w:t>
      </w:r>
      <w:proofErr w:type="spellStart"/>
      <w:r w:rsidRPr="00963192">
        <w:rPr>
          <w:rFonts w:ascii="Tahoma" w:hAnsi="Tahoma" w:cs="Tahoma"/>
          <w:sz w:val="24"/>
          <w:szCs w:val="24"/>
        </w:rPr>
        <w:t>ada</w:t>
      </w:r>
      <w:proofErr w:type="spellEnd"/>
      <w:r w:rsidRPr="00963192">
        <w:rPr>
          <w:rFonts w:ascii="Tahoma" w:hAnsi="Tahoma" w:cs="Tahoma"/>
          <w:sz w:val="24"/>
          <w:szCs w:val="24"/>
        </w:rPr>
        <w:t xml:space="preserve"> di website STIE STEMBI </w:t>
      </w:r>
      <w:proofErr w:type="spellStart"/>
      <w:r w:rsidRPr="00963192">
        <w:rPr>
          <w:rFonts w:ascii="Tahoma" w:hAnsi="Tahoma" w:cs="Tahoma"/>
          <w:sz w:val="24"/>
          <w:szCs w:val="24"/>
        </w:rPr>
        <w:t>yaitu</w:t>
      </w:r>
      <w:proofErr w:type="spellEnd"/>
      <w:r w:rsidRPr="00963192">
        <w:rPr>
          <w:rFonts w:ascii="Tahoma" w:hAnsi="Tahoma" w:cs="Tahoma"/>
          <w:sz w:val="24"/>
          <w:szCs w:val="24"/>
        </w:rPr>
        <w:t xml:space="preserve"> </w:t>
      </w:r>
      <w:hyperlink r:id="rId9" w:history="1">
        <w:r w:rsidRPr="00963192">
          <w:rPr>
            <w:rStyle w:val="Hyperlink"/>
            <w:rFonts w:ascii="Tahoma" w:hAnsi="Tahoma" w:cs="Tahoma"/>
            <w:sz w:val="24"/>
            <w:szCs w:val="24"/>
            <w:u w:val="none"/>
          </w:rPr>
          <w:t>www.stembi.ac.id</w:t>
        </w:r>
      </w:hyperlink>
      <w:r w:rsidRPr="00963192">
        <w:rPr>
          <w:rStyle w:val="Hyperlink"/>
          <w:rFonts w:ascii="Tahoma" w:hAnsi="Tahoma" w:cs="Tahoma"/>
          <w:sz w:val="24"/>
          <w:szCs w:val="24"/>
          <w:u w:val="none"/>
        </w:rPr>
        <w:t>.</w:t>
      </w:r>
      <w:proofErr w:type="gramEnd"/>
      <w:r w:rsidRPr="00963192">
        <w:rPr>
          <w:rStyle w:val="Hyperlink"/>
          <w:rFonts w:ascii="Tahoma" w:hAnsi="Tahoma" w:cs="Tahoma"/>
          <w:sz w:val="24"/>
          <w:szCs w:val="24"/>
          <w:u w:val="none"/>
        </w:rPr>
        <w:t xml:space="preserve"> </w:t>
      </w:r>
      <w:proofErr w:type="spellStart"/>
      <w:r w:rsidRPr="00963192">
        <w:rPr>
          <w:rFonts w:ascii="Tahoma" w:hAnsi="Tahoma" w:cs="Tahoma"/>
          <w:sz w:val="24"/>
          <w:szCs w:val="24"/>
        </w:rPr>
        <w:t>Berikut</w:t>
      </w:r>
      <w:proofErr w:type="spellEnd"/>
      <w:r w:rsidRPr="0096319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963192">
        <w:rPr>
          <w:rFonts w:ascii="Tahoma" w:hAnsi="Tahoma" w:cs="Tahoma"/>
          <w:sz w:val="24"/>
          <w:szCs w:val="24"/>
        </w:rPr>
        <w:t>hasil</w:t>
      </w:r>
      <w:proofErr w:type="spellEnd"/>
      <w:r w:rsidRPr="0096319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FF3681" w:rsidRPr="00963192">
        <w:rPr>
          <w:rFonts w:ascii="Tahoma" w:hAnsi="Tahoma" w:cs="Tahoma"/>
          <w:sz w:val="24"/>
          <w:szCs w:val="24"/>
        </w:rPr>
        <w:t>tabulasi</w:t>
      </w:r>
      <w:proofErr w:type="spellEnd"/>
      <w:r w:rsidR="00FF3681" w:rsidRPr="00963192">
        <w:rPr>
          <w:rFonts w:ascii="Tahoma" w:hAnsi="Tahoma" w:cs="Tahoma"/>
          <w:sz w:val="24"/>
          <w:szCs w:val="24"/>
        </w:rPr>
        <w:t xml:space="preserve"> </w:t>
      </w:r>
      <w:r w:rsidRPr="00963192">
        <w:rPr>
          <w:rFonts w:ascii="Tahoma" w:hAnsi="Tahoma" w:cs="Tahoma"/>
          <w:sz w:val="24"/>
          <w:szCs w:val="24"/>
        </w:rPr>
        <w:t xml:space="preserve">survey </w:t>
      </w:r>
      <w:proofErr w:type="spellStart"/>
      <w:r w:rsidRPr="00963192">
        <w:rPr>
          <w:rFonts w:ascii="Tahoma" w:hAnsi="Tahoma" w:cs="Tahoma"/>
          <w:sz w:val="24"/>
          <w:szCs w:val="24"/>
        </w:rPr>
        <w:t>kepuasan</w:t>
      </w:r>
      <w:proofErr w:type="spellEnd"/>
      <w:r w:rsidRPr="0096319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963192">
        <w:rPr>
          <w:rFonts w:ascii="Tahoma" w:hAnsi="Tahoma" w:cs="Tahoma"/>
          <w:sz w:val="24"/>
          <w:szCs w:val="24"/>
        </w:rPr>
        <w:t>dosen</w:t>
      </w:r>
      <w:proofErr w:type="spellEnd"/>
      <w:r w:rsidRPr="0096319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963192">
        <w:rPr>
          <w:rFonts w:ascii="Tahoma" w:hAnsi="Tahoma" w:cs="Tahoma"/>
          <w:sz w:val="24"/>
          <w:szCs w:val="24"/>
        </w:rPr>
        <w:t>dan</w:t>
      </w:r>
      <w:proofErr w:type="spellEnd"/>
      <w:r w:rsidRPr="0096319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963192">
        <w:rPr>
          <w:rFonts w:ascii="Tahoma" w:hAnsi="Tahoma" w:cs="Tahoma"/>
          <w:sz w:val="24"/>
          <w:szCs w:val="24"/>
        </w:rPr>
        <w:t>tenaga</w:t>
      </w:r>
      <w:proofErr w:type="spellEnd"/>
      <w:r w:rsidRPr="0096319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963192">
        <w:rPr>
          <w:rFonts w:ascii="Tahoma" w:hAnsi="Tahoma" w:cs="Tahoma"/>
          <w:sz w:val="24"/>
          <w:szCs w:val="24"/>
        </w:rPr>
        <w:t>kependidikan</w:t>
      </w:r>
      <w:proofErr w:type="spellEnd"/>
      <w:r w:rsidRPr="00963192">
        <w:rPr>
          <w:rFonts w:ascii="Tahoma" w:hAnsi="Tahoma" w:cs="Tahoma"/>
          <w:sz w:val="24"/>
          <w:szCs w:val="24"/>
        </w:rPr>
        <w:t xml:space="preserve"> semester </w:t>
      </w:r>
      <w:proofErr w:type="spellStart"/>
      <w:r w:rsidRPr="00963192">
        <w:rPr>
          <w:rFonts w:ascii="Tahoma" w:hAnsi="Tahoma" w:cs="Tahoma"/>
          <w:sz w:val="24"/>
          <w:szCs w:val="24"/>
        </w:rPr>
        <w:t>ganjil</w:t>
      </w:r>
      <w:proofErr w:type="spellEnd"/>
      <w:r w:rsidRPr="0096319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963192">
        <w:rPr>
          <w:rFonts w:ascii="Tahoma" w:hAnsi="Tahoma" w:cs="Tahoma"/>
          <w:sz w:val="24"/>
          <w:szCs w:val="24"/>
        </w:rPr>
        <w:t>tahun</w:t>
      </w:r>
      <w:proofErr w:type="spellEnd"/>
      <w:r w:rsidRPr="0096319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963192">
        <w:rPr>
          <w:rFonts w:ascii="Tahoma" w:hAnsi="Tahoma" w:cs="Tahoma"/>
          <w:sz w:val="24"/>
          <w:szCs w:val="24"/>
        </w:rPr>
        <w:t>akademik</w:t>
      </w:r>
      <w:proofErr w:type="spellEnd"/>
      <w:r w:rsidRPr="00963192">
        <w:rPr>
          <w:rFonts w:ascii="Tahoma" w:hAnsi="Tahoma" w:cs="Tahoma"/>
          <w:sz w:val="24"/>
          <w:szCs w:val="24"/>
        </w:rPr>
        <w:t xml:space="preserve"> 2017/</w:t>
      </w:r>
      <w:proofErr w:type="gramStart"/>
      <w:r w:rsidRPr="00963192">
        <w:rPr>
          <w:rFonts w:ascii="Tahoma" w:hAnsi="Tahoma" w:cs="Tahoma"/>
          <w:sz w:val="24"/>
          <w:szCs w:val="24"/>
        </w:rPr>
        <w:t>2018 :</w:t>
      </w:r>
      <w:proofErr w:type="gramEnd"/>
    </w:p>
    <w:tbl>
      <w:tblPr>
        <w:tblW w:w="7765" w:type="dxa"/>
        <w:jc w:val="center"/>
        <w:tblLook w:val="04A0" w:firstRow="1" w:lastRow="0" w:firstColumn="1" w:lastColumn="0" w:noHBand="0" w:noVBand="1"/>
      </w:tblPr>
      <w:tblGrid>
        <w:gridCol w:w="548"/>
        <w:gridCol w:w="2005"/>
        <w:gridCol w:w="943"/>
        <w:gridCol w:w="943"/>
        <w:gridCol w:w="829"/>
        <w:gridCol w:w="2886"/>
      </w:tblGrid>
      <w:tr w:rsidR="00F17463" w:rsidRPr="00963192" w:rsidTr="007E14DE">
        <w:trPr>
          <w:trHeight w:val="300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463" w:rsidRPr="00963192" w:rsidRDefault="00F17463" w:rsidP="00963192">
            <w:pPr>
              <w:spacing w:line="360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963192">
              <w:rPr>
                <w:rFonts w:ascii="Tahoma" w:hAnsi="Tahoma" w:cs="Tahoma"/>
                <w:b/>
                <w:bCs/>
                <w:sz w:val="18"/>
                <w:szCs w:val="18"/>
              </w:rPr>
              <w:t>NO</w:t>
            </w: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463" w:rsidRPr="00963192" w:rsidRDefault="00F17463" w:rsidP="00963192">
            <w:pPr>
              <w:spacing w:line="360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963192">
              <w:rPr>
                <w:rFonts w:ascii="Tahoma" w:hAnsi="Tahoma" w:cs="Tahoma"/>
                <w:b/>
                <w:bCs/>
                <w:sz w:val="18"/>
                <w:szCs w:val="18"/>
              </w:rPr>
              <w:t>KRITERIA KEPUASAAN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463" w:rsidRPr="00963192" w:rsidRDefault="00F17463" w:rsidP="00963192">
            <w:pPr>
              <w:spacing w:line="360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proofErr w:type="spellStart"/>
            <w:r w:rsidRPr="00963192">
              <w:rPr>
                <w:rFonts w:ascii="Tahoma" w:hAnsi="Tahoma" w:cs="Tahoma"/>
                <w:b/>
                <w:bCs/>
                <w:sz w:val="18"/>
                <w:szCs w:val="18"/>
              </w:rPr>
              <w:t>Puas</w:t>
            </w:r>
            <w:proofErr w:type="spellEnd"/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463" w:rsidRPr="00963192" w:rsidRDefault="00F17463" w:rsidP="00963192">
            <w:pPr>
              <w:spacing w:line="360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proofErr w:type="spellStart"/>
            <w:r w:rsidRPr="00963192">
              <w:rPr>
                <w:rFonts w:ascii="Tahoma" w:hAnsi="Tahoma" w:cs="Tahoma"/>
                <w:b/>
                <w:bCs/>
                <w:sz w:val="18"/>
                <w:szCs w:val="18"/>
              </w:rPr>
              <w:t>Kurang</w:t>
            </w:r>
            <w:proofErr w:type="spellEnd"/>
            <w:r w:rsidRPr="00963192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963192">
              <w:rPr>
                <w:rFonts w:ascii="Tahoma" w:hAnsi="Tahoma" w:cs="Tahoma"/>
                <w:b/>
                <w:bCs/>
                <w:sz w:val="18"/>
                <w:szCs w:val="18"/>
              </w:rPr>
              <w:t>Puas</w:t>
            </w:r>
            <w:proofErr w:type="spellEnd"/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463" w:rsidRPr="00963192" w:rsidRDefault="00963192" w:rsidP="00963192">
            <w:pPr>
              <w:spacing w:line="360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T</w:t>
            </w:r>
            <w:r w:rsidR="00F17463" w:rsidRPr="00963192">
              <w:rPr>
                <w:rFonts w:ascii="Tahoma" w:hAnsi="Tahoma" w:cs="Tahoma"/>
                <w:b/>
                <w:bCs/>
                <w:sz w:val="18"/>
                <w:szCs w:val="18"/>
              </w:rPr>
              <w:t>idak</w:t>
            </w:r>
            <w:proofErr w:type="spellEnd"/>
            <w:r w:rsidR="00F17463" w:rsidRPr="00963192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="00F17463" w:rsidRPr="00963192">
              <w:rPr>
                <w:rFonts w:ascii="Tahoma" w:hAnsi="Tahoma" w:cs="Tahoma"/>
                <w:b/>
                <w:bCs/>
                <w:sz w:val="18"/>
                <w:szCs w:val="18"/>
              </w:rPr>
              <w:t>Puas</w:t>
            </w:r>
            <w:proofErr w:type="spellEnd"/>
          </w:p>
        </w:tc>
        <w:tc>
          <w:tcPr>
            <w:tcW w:w="2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463" w:rsidRPr="00963192" w:rsidRDefault="00F17463" w:rsidP="00963192">
            <w:pPr>
              <w:spacing w:line="360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963192">
              <w:rPr>
                <w:rFonts w:ascii="Tahoma" w:hAnsi="Tahoma" w:cs="Tahoma"/>
                <w:b/>
                <w:bCs/>
                <w:sz w:val="18"/>
                <w:szCs w:val="18"/>
              </w:rPr>
              <w:t>TINDAK LANJUT</w:t>
            </w:r>
          </w:p>
        </w:tc>
      </w:tr>
      <w:tr w:rsidR="00F17463" w:rsidRPr="00963192" w:rsidTr="007E14DE">
        <w:trPr>
          <w:trHeight w:val="300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463" w:rsidRPr="00963192" w:rsidRDefault="00F17463" w:rsidP="00963192">
            <w:pPr>
              <w:spacing w:line="360" w:lineRule="auto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963192">
              <w:rPr>
                <w:rFonts w:ascii="Tahoma" w:hAnsi="Tahoma" w:cs="Tahoma"/>
                <w:bCs/>
                <w:sz w:val="18"/>
                <w:szCs w:val="18"/>
              </w:rPr>
              <w:t>1</w:t>
            </w: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463" w:rsidRPr="00963192" w:rsidRDefault="00F17463" w:rsidP="00963192">
            <w:pPr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963192">
              <w:rPr>
                <w:rFonts w:ascii="Tahoma" w:hAnsi="Tahoma" w:cs="Tahoma"/>
                <w:sz w:val="18"/>
                <w:szCs w:val="18"/>
              </w:rPr>
              <w:t>Pe</w:t>
            </w:r>
            <w:proofErr w:type="spellEnd"/>
            <w:r w:rsidRPr="00963192">
              <w:rPr>
                <w:rFonts w:ascii="Tahoma" w:hAnsi="Tahoma" w:cs="Tahoma"/>
                <w:sz w:val="18"/>
                <w:szCs w:val="18"/>
                <w:lang w:val="sv-SE"/>
              </w:rPr>
              <w:t>rhatian lembaga terhadap kesejahteraan dosen dan tenaga kependidikan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463" w:rsidRPr="00963192" w:rsidRDefault="00F17463" w:rsidP="00963192">
            <w:pPr>
              <w:spacing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63192">
              <w:rPr>
                <w:rFonts w:ascii="Tahoma" w:hAnsi="Tahoma" w:cs="Tahoma"/>
                <w:sz w:val="18"/>
                <w:szCs w:val="18"/>
              </w:rPr>
              <w:t>65,00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463" w:rsidRPr="00963192" w:rsidRDefault="00F17463" w:rsidP="00963192">
            <w:pPr>
              <w:spacing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63192">
              <w:rPr>
                <w:rFonts w:ascii="Tahoma" w:hAnsi="Tahoma" w:cs="Tahoma"/>
                <w:sz w:val="18"/>
                <w:szCs w:val="18"/>
              </w:rPr>
              <w:t>31,67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463" w:rsidRPr="00963192" w:rsidRDefault="00F17463" w:rsidP="00963192">
            <w:pPr>
              <w:spacing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63192">
              <w:rPr>
                <w:rFonts w:ascii="Tahoma" w:hAnsi="Tahoma" w:cs="Tahoma"/>
                <w:sz w:val="18"/>
                <w:szCs w:val="18"/>
              </w:rPr>
              <w:t>3,33</w:t>
            </w:r>
          </w:p>
        </w:tc>
        <w:tc>
          <w:tcPr>
            <w:tcW w:w="2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463" w:rsidRPr="00963192" w:rsidRDefault="00F17463" w:rsidP="00963192">
            <w:pPr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963192">
              <w:rPr>
                <w:rFonts w:ascii="Tahoma" w:hAnsi="Tahoma" w:cs="Tahoma"/>
                <w:sz w:val="18"/>
                <w:szCs w:val="18"/>
              </w:rPr>
              <w:t>Secara</w:t>
            </w:r>
            <w:proofErr w:type="spellEnd"/>
            <w:r w:rsidRPr="0096319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963192">
              <w:rPr>
                <w:rFonts w:ascii="Tahoma" w:hAnsi="Tahoma" w:cs="Tahoma"/>
                <w:sz w:val="18"/>
                <w:szCs w:val="18"/>
              </w:rPr>
              <w:t>bertahap</w:t>
            </w:r>
            <w:proofErr w:type="spellEnd"/>
            <w:r w:rsidRPr="0096319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963192">
              <w:rPr>
                <w:rFonts w:ascii="Tahoma" w:hAnsi="Tahoma" w:cs="Tahoma"/>
                <w:sz w:val="18"/>
                <w:szCs w:val="18"/>
              </w:rPr>
              <w:t>yayasan</w:t>
            </w:r>
            <w:proofErr w:type="spellEnd"/>
            <w:r w:rsidRPr="0096319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963192">
              <w:rPr>
                <w:rFonts w:ascii="Tahoma" w:hAnsi="Tahoma" w:cs="Tahoma"/>
                <w:sz w:val="18"/>
                <w:szCs w:val="18"/>
              </w:rPr>
              <w:t>melakukan</w:t>
            </w:r>
            <w:proofErr w:type="spellEnd"/>
            <w:r w:rsidRPr="0096319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963192">
              <w:rPr>
                <w:rFonts w:ascii="Tahoma" w:hAnsi="Tahoma" w:cs="Tahoma"/>
                <w:sz w:val="18"/>
                <w:szCs w:val="18"/>
              </w:rPr>
              <w:t>peningkatan</w:t>
            </w:r>
            <w:proofErr w:type="spellEnd"/>
            <w:r w:rsidRPr="0096319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963192">
              <w:rPr>
                <w:rFonts w:ascii="Tahoma" w:hAnsi="Tahoma" w:cs="Tahoma"/>
                <w:sz w:val="18"/>
                <w:szCs w:val="18"/>
              </w:rPr>
              <w:t>gaji</w:t>
            </w:r>
            <w:proofErr w:type="spellEnd"/>
            <w:r w:rsidRPr="0096319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963192">
              <w:rPr>
                <w:rFonts w:ascii="Tahoma" w:hAnsi="Tahoma" w:cs="Tahoma"/>
                <w:sz w:val="18"/>
                <w:szCs w:val="18"/>
              </w:rPr>
              <w:t>dan</w:t>
            </w:r>
            <w:proofErr w:type="spellEnd"/>
            <w:r w:rsidRPr="0096319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963192">
              <w:rPr>
                <w:rFonts w:ascii="Tahoma" w:hAnsi="Tahoma" w:cs="Tahoma"/>
                <w:sz w:val="18"/>
                <w:szCs w:val="18"/>
              </w:rPr>
              <w:t>fasilitas</w:t>
            </w:r>
            <w:proofErr w:type="spellEnd"/>
            <w:r w:rsidRPr="00963192">
              <w:rPr>
                <w:rFonts w:ascii="Tahoma" w:hAnsi="Tahoma" w:cs="Tahoma"/>
                <w:sz w:val="18"/>
                <w:szCs w:val="18"/>
              </w:rPr>
              <w:t xml:space="preserve"> yang </w:t>
            </w:r>
            <w:proofErr w:type="spellStart"/>
            <w:r w:rsidRPr="00963192">
              <w:rPr>
                <w:rFonts w:ascii="Tahoma" w:hAnsi="Tahoma" w:cs="Tahoma"/>
                <w:sz w:val="18"/>
                <w:szCs w:val="18"/>
              </w:rPr>
              <w:t>diberikan</w:t>
            </w:r>
            <w:proofErr w:type="spellEnd"/>
            <w:r w:rsidRPr="0096319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963192">
              <w:rPr>
                <w:rFonts w:ascii="Tahoma" w:hAnsi="Tahoma" w:cs="Tahoma"/>
                <w:sz w:val="18"/>
                <w:szCs w:val="18"/>
              </w:rPr>
              <w:t>kepada</w:t>
            </w:r>
            <w:proofErr w:type="spellEnd"/>
            <w:r w:rsidRPr="0096319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963192">
              <w:rPr>
                <w:rFonts w:ascii="Tahoma" w:hAnsi="Tahoma" w:cs="Tahoma"/>
                <w:sz w:val="18"/>
                <w:szCs w:val="18"/>
              </w:rPr>
              <w:t>dosen</w:t>
            </w:r>
            <w:proofErr w:type="spellEnd"/>
            <w:r w:rsidRPr="0096319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963192">
              <w:rPr>
                <w:rFonts w:ascii="Tahoma" w:hAnsi="Tahoma" w:cs="Tahoma"/>
                <w:sz w:val="18"/>
                <w:szCs w:val="18"/>
              </w:rPr>
              <w:t>dan</w:t>
            </w:r>
            <w:proofErr w:type="spellEnd"/>
            <w:r w:rsidRPr="0096319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963192">
              <w:rPr>
                <w:rFonts w:ascii="Tahoma" w:hAnsi="Tahoma" w:cs="Tahoma"/>
                <w:sz w:val="18"/>
                <w:szCs w:val="18"/>
              </w:rPr>
              <w:t>tenaga</w:t>
            </w:r>
            <w:proofErr w:type="spellEnd"/>
            <w:r w:rsidRPr="0096319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963192">
              <w:rPr>
                <w:rFonts w:ascii="Tahoma" w:hAnsi="Tahoma" w:cs="Tahoma"/>
                <w:sz w:val="18"/>
                <w:szCs w:val="18"/>
              </w:rPr>
              <w:t>kependidikan</w:t>
            </w:r>
            <w:proofErr w:type="spellEnd"/>
          </w:p>
        </w:tc>
      </w:tr>
      <w:tr w:rsidR="00F17463" w:rsidRPr="00963192" w:rsidTr="007E14DE">
        <w:trPr>
          <w:trHeight w:val="300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463" w:rsidRPr="00963192" w:rsidRDefault="00F17463" w:rsidP="00963192">
            <w:pPr>
              <w:spacing w:line="360" w:lineRule="auto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963192">
              <w:rPr>
                <w:rFonts w:ascii="Tahoma" w:hAnsi="Tahoma" w:cs="Tahoma"/>
                <w:bCs/>
                <w:sz w:val="18"/>
                <w:szCs w:val="18"/>
              </w:rPr>
              <w:t>2</w:t>
            </w: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463" w:rsidRPr="00963192" w:rsidRDefault="00F17463" w:rsidP="00963192">
            <w:pPr>
              <w:spacing w:line="240" w:lineRule="auto"/>
              <w:rPr>
                <w:rFonts w:ascii="Tahoma" w:hAnsi="Tahoma" w:cs="Tahoma"/>
                <w:sz w:val="18"/>
                <w:szCs w:val="18"/>
                <w:lang w:val="sv-SE"/>
              </w:rPr>
            </w:pPr>
            <w:r w:rsidRPr="00963192">
              <w:rPr>
                <w:rFonts w:ascii="Tahoma" w:hAnsi="Tahoma" w:cs="Tahoma"/>
                <w:sz w:val="18"/>
                <w:szCs w:val="18"/>
                <w:lang w:val="sv-SE"/>
              </w:rPr>
              <w:t>Hubungan kerja dan komunikasi di dalam lembaga yang baik dan kekeluargaan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463" w:rsidRPr="00963192" w:rsidRDefault="00F17463" w:rsidP="00963192">
            <w:pPr>
              <w:spacing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63192">
              <w:rPr>
                <w:rFonts w:ascii="Tahoma" w:hAnsi="Tahoma" w:cs="Tahoma"/>
                <w:sz w:val="18"/>
                <w:szCs w:val="18"/>
              </w:rPr>
              <w:t>72,33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463" w:rsidRPr="00963192" w:rsidRDefault="00F17463" w:rsidP="00963192">
            <w:pPr>
              <w:spacing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63192">
              <w:rPr>
                <w:rFonts w:ascii="Tahoma" w:hAnsi="Tahoma" w:cs="Tahoma"/>
                <w:sz w:val="18"/>
                <w:szCs w:val="18"/>
              </w:rPr>
              <w:t>25,00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463" w:rsidRPr="00963192" w:rsidRDefault="00F17463" w:rsidP="00963192">
            <w:pPr>
              <w:spacing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63192">
              <w:rPr>
                <w:rFonts w:ascii="Tahoma" w:hAnsi="Tahoma" w:cs="Tahoma"/>
                <w:sz w:val="18"/>
                <w:szCs w:val="18"/>
              </w:rPr>
              <w:t>2,67</w:t>
            </w:r>
          </w:p>
        </w:tc>
        <w:tc>
          <w:tcPr>
            <w:tcW w:w="2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463" w:rsidRPr="00963192" w:rsidRDefault="00F17463" w:rsidP="00963192">
            <w:pPr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963192">
              <w:rPr>
                <w:rFonts w:ascii="Tahoma" w:hAnsi="Tahoma" w:cs="Tahoma"/>
                <w:sz w:val="18"/>
                <w:szCs w:val="18"/>
              </w:rPr>
              <w:t>Beberapa</w:t>
            </w:r>
            <w:proofErr w:type="spellEnd"/>
            <w:r w:rsidRPr="0096319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963192">
              <w:rPr>
                <w:rFonts w:ascii="Tahoma" w:hAnsi="Tahoma" w:cs="Tahoma"/>
                <w:sz w:val="18"/>
                <w:szCs w:val="18"/>
              </w:rPr>
              <w:t>kegiatan</w:t>
            </w:r>
            <w:proofErr w:type="spellEnd"/>
            <w:r w:rsidRPr="0096319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963192">
              <w:rPr>
                <w:rFonts w:ascii="Tahoma" w:hAnsi="Tahoma" w:cs="Tahoma"/>
                <w:sz w:val="18"/>
                <w:szCs w:val="18"/>
              </w:rPr>
              <w:t>untuk</w:t>
            </w:r>
            <w:proofErr w:type="spellEnd"/>
            <w:r w:rsidRPr="0096319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963192">
              <w:rPr>
                <w:rFonts w:ascii="Tahoma" w:hAnsi="Tahoma" w:cs="Tahoma"/>
                <w:sz w:val="18"/>
                <w:szCs w:val="18"/>
              </w:rPr>
              <w:t>membangun</w:t>
            </w:r>
            <w:proofErr w:type="spellEnd"/>
            <w:r w:rsidRPr="00963192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963192">
              <w:rPr>
                <w:rFonts w:ascii="Tahoma" w:hAnsi="Tahoma" w:cs="Tahoma"/>
                <w:sz w:val="18"/>
                <w:szCs w:val="18"/>
                <w:lang w:val="sv-SE"/>
              </w:rPr>
              <w:t>hubungan kerja dan komunikasi telah dilakukan seperti tafakuran, Out Bond, Family Gathering dan lain-lain.</w:t>
            </w:r>
          </w:p>
        </w:tc>
      </w:tr>
      <w:tr w:rsidR="00F17463" w:rsidRPr="00963192" w:rsidTr="007E14DE">
        <w:trPr>
          <w:trHeight w:val="300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463" w:rsidRPr="00963192" w:rsidRDefault="00F17463" w:rsidP="00963192">
            <w:pPr>
              <w:spacing w:line="360" w:lineRule="auto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963192">
              <w:rPr>
                <w:rFonts w:ascii="Tahoma" w:hAnsi="Tahoma" w:cs="Tahoma"/>
                <w:bCs/>
                <w:sz w:val="18"/>
                <w:szCs w:val="18"/>
              </w:rPr>
              <w:t>3</w:t>
            </w: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463" w:rsidRPr="00963192" w:rsidRDefault="00F17463" w:rsidP="00963192">
            <w:pPr>
              <w:spacing w:line="240" w:lineRule="auto"/>
              <w:rPr>
                <w:rFonts w:ascii="Tahoma" w:hAnsi="Tahoma" w:cs="Tahoma"/>
                <w:sz w:val="18"/>
                <w:szCs w:val="18"/>
                <w:lang w:val="sv-SE"/>
              </w:rPr>
            </w:pPr>
            <w:r w:rsidRPr="00963192">
              <w:rPr>
                <w:rFonts w:ascii="Tahoma" w:hAnsi="Tahoma" w:cs="Tahoma"/>
                <w:sz w:val="18"/>
                <w:szCs w:val="18"/>
                <w:lang w:val="sv-SE"/>
              </w:rPr>
              <w:t>Pemberian tugas dan tanggungjawab jawab yang jelas dari lembaga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463" w:rsidRPr="00963192" w:rsidRDefault="00F17463" w:rsidP="00963192">
            <w:pPr>
              <w:spacing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63192">
              <w:rPr>
                <w:rFonts w:ascii="Tahoma" w:hAnsi="Tahoma" w:cs="Tahoma"/>
                <w:sz w:val="18"/>
                <w:szCs w:val="18"/>
              </w:rPr>
              <w:t>86,67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463" w:rsidRPr="00963192" w:rsidRDefault="00F17463" w:rsidP="00963192">
            <w:pPr>
              <w:spacing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63192">
              <w:rPr>
                <w:rFonts w:ascii="Tahoma" w:hAnsi="Tahoma" w:cs="Tahoma"/>
                <w:sz w:val="18"/>
                <w:szCs w:val="18"/>
              </w:rPr>
              <w:t>10,00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463" w:rsidRPr="00963192" w:rsidRDefault="00F17463" w:rsidP="00963192">
            <w:pPr>
              <w:spacing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63192">
              <w:rPr>
                <w:rFonts w:ascii="Tahoma" w:hAnsi="Tahoma" w:cs="Tahoma"/>
                <w:sz w:val="18"/>
                <w:szCs w:val="18"/>
              </w:rPr>
              <w:t>3,33</w:t>
            </w:r>
          </w:p>
        </w:tc>
        <w:tc>
          <w:tcPr>
            <w:tcW w:w="2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463" w:rsidRPr="00963192" w:rsidRDefault="00F17463" w:rsidP="00963192">
            <w:pPr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963192">
              <w:rPr>
                <w:rFonts w:ascii="Tahoma" w:hAnsi="Tahoma" w:cs="Tahoma"/>
                <w:sz w:val="18"/>
                <w:szCs w:val="18"/>
              </w:rPr>
              <w:t>Tugas</w:t>
            </w:r>
            <w:proofErr w:type="spellEnd"/>
            <w:r w:rsidRPr="0096319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963192">
              <w:rPr>
                <w:rFonts w:ascii="Tahoma" w:hAnsi="Tahoma" w:cs="Tahoma"/>
                <w:sz w:val="18"/>
                <w:szCs w:val="18"/>
              </w:rPr>
              <w:t>dan</w:t>
            </w:r>
            <w:proofErr w:type="spellEnd"/>
            <w:r w:rsidRPr="0096319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963192">
              <w:rPr>
                <w:rFonts w:ascii="Tahoma" w:hAnsi="Tahoma" w:cs="Tahoma"/>
                <w:sz w:val="18"/>
                <w:szCs w:val="18"/>
              </w:rPr>
              <w:t>tanggungjawab</w:t>
            </w:r>
            <w:proofErr w:type="spellEnd"/>
            <w:r w:rsidRPr="0096319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963192">
              <w:rPr>
                <w:rFonts w:ascii="Tahoma" w:hAnsi="Tahoma" w:cs="Tahoma"/>
                <w:sz w:val="18"/>
                <w:szCs w:val="18"/>
              </w:rPr>
              <w:t>dosen</w:t>
            </w:r>
            <w:proofErr w:type="spellEnd"/>
            <w:r w:rsidRPr="0096319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963192">
              <w:rPr>
                <w:rFonts w:ascii="Tahoma" w:hAnsi="Tahoma" w:cs="Tahoma"/>
                <w:sz w:val="18"/>
                <w:szCs w:val="18"/>
              </w:rPr>
              <w:t>dan</w:t>
            </w:r>
            <w:proofErr w:type="spellEnd"/>
            <w:r w:rsidRPr="0096319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963192">
              <w:rPr>
                <w:rFonts w:ascii="Tahoma" w:hAnsi="Tahoma" w:cs="Tahoma"/>
                <w:sz w:val="18"/>
                <w:szCs w:val="18"/>
              </w:rPr>
              <w:t>tenaga</w:t>
            </w:r>
            <w:proofErr w:type="spellEnd"/>
            <w:r w:rsidRPr="0096319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963192">
              <w:rPr>
                <w:rFonts w:ascii="Tahoma" w:hAnsi="Tahoma" w:cs="Tahoma"/>
                <w:sz w:val="18"/>
                <w:szCs w:val="18"/>
              </w:rPr>
              <w:t>kependidikan</w:t>
            </w:r>
            <w:proofErr w:type="spellEnd"/>
            <w:r w:rsidRPr="0096319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963192">
              <w:rPr>
                <w:rFonts w:ascii="Tahoma" w:hAnsi="Tahoma" w:cs="Tahoma"/>
                <w:sz w:val="18"/>
                <w:szCs w:val="18"/>
              </w:rPr>
              <w:t>dijabarkan</w:t>
            </w:r>
            <w:proofErr w:type="spellEnd"/>
            <w:r w:rsidRPr="0096319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963192">
              <w:rPr>
                <w:rFonts w:ascii="Tahoma" w:hAnsi="Tahoma" w:cs="Tahoma"/>
                <w:sz w:val="18"/>
                <w:szCs w:val="18"/>
              </w:rPr>
              <w:t>dalam</w:t>
            </w:r>
            <w:proofErr w:type="spellEnd"/>
            <w:r w:rsidRPr="00963192">
              <w:rPr>
                <w:rFonts w:ascii="Tahoma" w:hAnsi="Tahoma" w:cs="Tahoma"/>
                <w:sz w:val="18"/>
                <w:szCs w:val="18"/>
              </w:rPr>
              <w:t xml:space="preserve"> SOP yang </w:t>
            </w:r>
            <w:proofErr w:type="spellStart"/>
            <w:r w:rsidRPr="00963192">
              <w:rPr>
                <w:rFonts w:ascii="Tahoma" w:hAnsi="Tahoma" w:cs="Tahoma"/>
                <w:sz w:val="18"/>
                <w:szCs w:val="18"/>
              </w:rPr>
              <w:t>baku</w:t>
            </w:r>
            <w:proofErr w:type="spellEnd"/>
            <w:r w:rsidRPr="0096319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963192">
              <w:rPr>
                <w:rFonts w:ascii="Tahoma" w:hAnsi="Tahoma" w:cs="Tahoma"/>
                <w:sz w:val="18"/>
                <w:szCs w:val="18"/>
              </w:rPr>
              <w:t>dan</w:t>
            </w:r>
            <w:proofErr w:type="spellEnd"/>
            <w:r w:rsidRPr="0096319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963192">
              <w:rPr>
                <w:rFonts w:ascii="Tahoma" w:hAnsi="Tahoma" w:cs="Tahoma"/>
                <w:sz w:val="18"/>
                <w:szCs w:val="18"/>
              </w:rPr>
              <w:t>dilaksanakan</w:t>
            </w:r>
            <w:proofErr w:type="spellEnd"/>
            <w:r w:rsidRPr="0096319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963192">
              <w:rPr>
                <w:rFonts w:ascii="Tahoma" w:hAnsi="Tahoma" w:cs="Tahoma"/>
                <w:sz w:val="18"/>
                <w:szCs w:val="18"/>
              </w:rPr>
              <w:t>secara</w:t>
            </w:r>
            <w:proofErr w:type="spellEnd"/>
            <w:r w:rsidRPr="0096319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963192">
              <w:rPr>
                <w:rFonts w:ascii="Tahoma" w:hAnsi="Tahoma" w:cs="Tahoma"/>
                <w:sz w:val="18"/>
                <w:szCs w:val="18"/>
              </w:rPr>
              <w:t>konsekwen</w:t>
            </w:r>
            <w:proofErr w:type="spellEnd"/>
            <w:r w:rsidRPr="0096319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963192">
              <w:rPr>
                <w:rFonts w:ascii="Tahoma" w:hAnsi="Tahoma" w:cs="Tahoma"/>
                <w:sz w:val="18"/>
                <w:szCs w:val="18"/>
              </w:rPr>
              <w:t>dan</w:t>
            </w:r>
            <w:proofErr w:type="spellEnd"/>
            <w:r w:rsidRPr="0096319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963192">
              <w:rPr>
                <w:rFonts w:ascii="Tahoma" w:hAnsi="Tahoma" w:cs="Tahoma"/>
                <w:sz w:val="18"/>
                <w:szCs w:val="18"/>
              </w:rPr>
              <w:t>berkelanjutan</w:t>
            </w:r>
            <w:proofErr w:type="spellEnd"/>
            <w:r w:rsidRPr="00963192"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</w:tr>
      <w:tr w:rsidR="00F17463" w:rsidRPr="00963192" w:rsidTr="007E14DE">
        <w:trPr>
          <w:trHeight w:val="300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463" w:rsidRPr="00963192" w:rsidRDefault="00F17463" w:rsidP="00963192">
            <w:pPr>
              <w:spacing w:line="360" w:lineRule="auto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963192">
              <w:rPr>
                <w:rFonts w:ascii="Tahoma" w:hAnsi="Tahoma" w:cs="Tahoma"/>
                <w:bCs/>
                <w:sz w:val="18"/>
                <w:szCs w:val="18"/>
              </w:rPr>
              <w:t>4</w:t>
            </w: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463" w:rsidRPr="00963192" w:rsidRDefault="00F17463" w:rsidP="00963192">
            <w:pPr>
              <w:spacing w:line="240" w:lineRule="auto"/>
              <w:rPr>
                <w:rFonts w:ascii="Tahoma" w:hAnsi="Tahoma" w:cs="Tahoma"/>
                <w:sz w:val="18"/>
                <w:szCs w:val="18"/>
                <w:lang w:val="sv-SE"/>
              </w:rPr>
            </w:pPr>
            <w:r w:rsidRPr="00963192">
              <w:rPr>
                <w:rFonts w:ascii="Tahoma" w:hAnsi="Tahoma" w:cs="Tahoma"/>
                <w:sz w:val="18"/>
                <w:szCs w:val="18"/>
                <w:lang w:val="sv-SE"/>
              </w:rPr>
              <w:t>Kesempatan yang diberikan lembaga  untuk mengembangkan potensi diri dan berkarya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463" w:rsidRPr="00963192" w:rsidRDefault="00F17463" w:rsidP="00963192">
            <w:pPr>
              <w:spacing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63192">
              <w:rPr>
                <w:rFonts w:ascii="Tahoma" w:hAnsi="Tahoma" w:cs="Tahoma"/>
                <w:sz w:val="18"/>
                <w:szCs w:val="18"/>
              </w:rPr>
              <w:t>81,33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463" w:rsidRPr="00963192" w:rsidRDefault="00F17463" w:rsidP="00963192">
            <w:pPr>
              <w:spacing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63192">
              <w:rPr>
                <w:rFonts w:ascii="Tahoma" w:hAnsi="Tahoma" w:cs="Tahoma"/>
                <w:sz w:val="18"/>
                <w:szCs w:val="18"/>
              </w:rPr>
              <w:t>15,00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463" w:rsidRPr="00963192" w:rsidRDefault="00F17463" w:rsidP="00963192">
            <w:pPr>
              <w:spacing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63192">
              <w:rPr>
                <w:rFonts w:ascii="Tahoma" w:hAnsi="Tahoma" w:cs="Tahoma"/>
                <w:sz w:val="18"/>
                <w:szCs w:val="18"/>
              </w:rPr>
              <w:t>3,67</w:t>
            </w:r>
          </w:p>
        </w:tc>
        <w:tc>
          <w:tcPr>
            <w:tcW w:w="2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463" w:rsidRPr="00963192" w:rsidRDefault="00F17463" w:rsidP="00963192">
            <w:pPr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963192">
              <w:rPr>
                <w:rFonts w:ascii="Tahoma" w:hAnsi="Tahoma" w:cs="Tahoma"/>
                <w:sz w:val="18"/>
                <w:szCs w:val="18"/>
              </w:rPr>
              <w:t>Meningkatkan</w:t>
            </w:r>
            <w:proofErr w:type="spellEnd"/>
            <w:r w:rsidRPr="0096319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963192">
              <w:rPr>
                <w:rFonts w:ascii="Tahoma" w:hAnsi="Tahoma" w:cs="Tahoma"/>
                <w:sz w:val="18"/>
                <w:szCs w:val="18"/>
              </w:rPr>
              <w:t>jumlah</w:t>
            </w:r>
            <w:proofErr w:type="spellEnd"/>
            <w:r w:rsidRPr="0096319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963192">
              <w:rPr>
                <w:rFonts w:ascii="Tahoma" w:hAnsi="Tahoma" w:cs="Tahoma"/>
                <w:sz w:val="18"/>
                <w:szCs w:val="18"/>
              </w:rPr>
              <w:t>dosen</w:t>
            </w:r>
            <w:proofErr w:type="spellEnd"/>
            <w:r w:rsidRPr="0096319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963192">
              <w:rPr>
                <w:rFonts w:ascii="Tahoma" w:hAnsi="Tahoma" w:cs="Tahoma"/>
                <w:sz w:val="18"/>
                <w:szCs w:val="18"/>
              </w:rPr>
              <w:t>dan</w:t>
            </w:r>
            <w:proofErr w:type="spellEnd"/>
            <w:r w:rsidRPr="0096319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963192">
              <w:rPr>
                <w:rFonts w:ascii="Tahoma" w:hAnsi="Tahoma" w:cs="Tahoma"/>
                <w:sz w:val="18"/>
                <w:szCs w:val="18"/>
              </w:rPr>
              <w:t>tenaga</w:t>
            </w:r>
            <w:proofErr w:type="spellEnd"/>
            <w:r w:rsidRPr="0096319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963192">
              <w:rPr>
                <w:rFonts w:ascii="Tahoma" w:hAnsi="Tahoma" w:cs="Tahoma"/>
                <w:sz w:val="18"/>
                <w:szCs w:val="18"/>
              </w:rPr>
              <w:t>kependidikan</w:t>
            </w:r>
            <w:proofErr w:type="spellEnd"/>
            <w:r w:rsidRPr="00963192">
              <w:rPr>
                <w:rFonts w:ascii="Tahoma" w:hAnsi="Tahoma" w:cs="Tahoma"/>
                <w:sz w:val="18"/>
                <w:szCs w:val="18"/>
              </w:rPr>
              <w:t xml:space="preserve"> yang </w:t>
            </w:r>
            <w:proofErr w:type="spellStart"/>
            <w:r w:rsidRPr="00963192">
              <w:rPr>
                <w:rFonts w:ascii="Tahoma" w:hAnsi="Tahoma" w:cs="Tahoma"/>
                <w:sz w:val="18"/>
                <w:szCs w:val="18"/>
              </w:rPr>
              <w:t>ditugaskan</w:t>
            </w:r>
            <w:proofErr w:type="spellEnd"/>
            <w:r w:rsidRPr="0096319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963192">
              <w:rPr>
                <w:rFonts w:ascii="Tahoma" w:hAnsi="Tahoma" w:cs="Tahoma"/>
                <w:sz w:val="18"/>
                <w:szCs w:val="18"/>
              </w:rPr>
              <w:t>mengikuti</w:t>
            </w:r>
            <w:proofErr w:type="spellEnd"/>
            <w:r w:rsidRPr="0096319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963192">
              <w:rPr>
                <w:rFonts w:ascii="Tahoma" w:hAnsi="Tahoma" w:cs="Tahoma"/>
                <w:sz w:val="18"/>
                <w:szCs w:val="18"/>
              </w:rPr>
              <w:t>pelatihan</w:t>
            </w:r>
            <w:proofErr w:type="spellEnd"/>
            <w:r w:rsidRPr="00963192">
              <w:rPr>
                <w:rFonts w:ascii="Tahoma" w:hAnsi="Tahoma" w:cs="Tahoma"/>
                <w:sz w:val="18"/>
                <w:szCs w:val="18"/>
              </w:rPr>
              <w:t xml:space="preserve">, workshop, seminar </w:t>
            </w:r>
            <w:proofErr w:type="spellStart"/>
            <w:r w:rsidRPr="00963192">
              <w:rPr>
                <w:rFonts w:ascii="Tahoma" w:hAnsi="Tahoma" w:cs="Tahoma"/>
                <w:sz w:val="18"/>
                <w:szCs w:val="18"/>
              </w:rPr>
              <w:t>atau</w:t>
            </w:r>
            <w:proofErr w:type="spellEnd"/>
            <w:r w:rsidRPr="0096319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963192">
              <w:rPr>
                <w:rFonts w:ascii="Tahoma" w:hAnsi="Tahoma" w:cs="Tahoma"/>
                <w:sz w:val="18"/>
                <w:szCs w:val="18"/>
              </w:rPr>
              <w:t>magang</w:t>
            </w:r>
            <w:proofErr w:type="spellEnd"/>
            <w:r w:rsidRPr="0096319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963192">
              <w:rPr>
                <w:rFonts w:ascii="Tahoma" w:hAnsi="Tahoma" w:cs="Tahoma"/>
                <w:sz w:val="18"/>
                <w:szCs w:val="18"/>
              </w:rPr>
              <w:t>dalam</w:t>
            </w:r>
            <w:proofErr w:type="spellEnd"/>
            <w:r w:rsidRPr="0096319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963192">
              <w:rPr>
                <w:rFonts w:ascii="Tahoma" w:hAnsi="Tahoma" w:cs="Tahoma"/>
                <w:sz w:val="18"/>
                <w:szCs w:val="18"/>
              </w:rPr>
              <w:t>setiap</w:t>
            </w:r>
            <w:proofErr w:type="spellEnd"/>
            <w:r w:rsidRPr="00963192">
              <w:rPr>
                <w:rFonts w:ascii="Tahoma" w:hAnsi="Tahoma" w:cs="Tahoma"/>
                <w:sz w:val="18"/>
                <w:szCs w:val="18"/>
              </w:rPr>
              <w:t xml:space="preserve"> semester</w:t>
            </w:r>
          </w:p>
        </w:tc>
      </w:tr>
      <w:tr w:rsidR="00F17463" w:rsidRPr="00963192" w:rsidTr="007E14DE">
        <w:trPr>
          <w:trHeight w:val="300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463" w:rsidRPr="00963192" w:rsidRDefault="00F17463" w:rsidP="00963192">
            <w:pPr>
              <w:spacing w:line="360" w:lineRule="auto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963192">
              <w:rPr>
                <w:rFonts w:ascii="Tahoma" w:hAnsi="Tahoma" w:cs="Tahoma"/>
                <w:bCs/>
                <w:sz w:val="18"/>
                <w:szCs w:val="18"/>
              </w:rPr>
              <w:t>5</w:t>
            </w: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463" w:rsidRPr="00963192" w:rsidRDefault="00F17463" w:rsidP="00963192">
            <w:pPr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  <w:r w:rsidRPr="00963192">
              <w:rPr>
                <w:rFonts w:ascii="Tahoma" w:hAnsi="Tahoma" w:cs="Tahoma"/>
                <w:sz w:val="18"/>
                <w:szCs w:val="18"/>
                <w:lang w:val="sv-SE"/>
              </w:rPr>
              <w:t xml:space="preserve">Bantuan dana dan fasilitas dari lembaga untuk melanjutkan studi ke S1/S2/S3 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463" w:rsidRPr="00963192" w:rsidRDefault="00F17463" w:rsidP="00963192">
            <w:pPr>
              <w:spacing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63192">
              <w:rPr>
                <w:rFonts w:ascii="Tahoma" w:hAnsi="Tahoma" w:cs="Tahoma"/>
                <w:sz w:val="18"/>
                <w:szCs w:val="18"/>
              </w:rPr>
              <w:t>65,00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463" w:rsidRPr="00963192" w:rsidRDefault="00F17463" w:rsidP="00963192">
            <w:pPr>
              <w:spacing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63192">
              <w:rPr>
                <w:rFonts w:ascii="Tahoma" w:hAnsi="Tahoma" w:cs="Tahoma"/>
                <w:sz w:val="18"/>
                <w:szCs w:val="18"/>
              </w:rPr>
              <w:t>33,33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463" w:rsidRPr="00963192" w:rsidRDefault="00F17463" w:rsidP="00963192">
            <w:pPr>
              <w:spacing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63192">
              <w:rPr>
                <w:rFonts w:ascii="Tahoma" w:hAnsi="Tahoma" w:cs="Tahoma"/>
                <w:sz w:val="18"/>
                <w:szCs w:val="18"/>
              </w:rPr>
              <w:t>1,67</w:t>
            </w:r>
          </w:p>
        </w:tc>
        <w:tc>
          <w:tcPr>
            <w:tcW w:w="2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463" w:rsidRPr="00963192" w:rsidRDefault="00F17463" w:rsidP="00963192">
            <w:pPr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963192">
              <w:rPr>
                <w:rFonts w:ascii="Tahoma" w:hAnsi="Tahoma" w:cs="Tahoma"/>
                <w:sz w:val="18"/>
                <w:szCs w:val="18"/>
              </w:rPr>
              <w:t>Memberikan</w:t>
            </w:r>
            <w:proofErr w:type="spellEnd"/>
            <w:r w:rsidRPr="0096319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963192">
              <w:rPr>
                <w:rFonts w:ascii="Tahoma" w:hAnsi="Tahoma" w:cs="Tahoma"/>
                <w:sz w:val="18"/>
                <w:szCs w:val="18"/>
              </w:rPr>
              <w:t>bantuan</w:t>
            </w:r>
            <w:proofErr w:type="spellEnd"/>
            <w:r w:rsidRPr="0096319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963192">
              <w:rPr>
                <w:rFonts w:ascii="Tahoma" w:hAnsi="Tahoma" w:cs="Tahoma"/>
                <w:sz w:val="18"/>
                <w:szCs w:val="18"/>
              </w:rPr>
              <w:t>dana</w:t>
            </w:r>
            <w:proofErr w:type="spellEnd"/>
            <w:r w:rsidRPr="0096319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963192">
              <w:rPr>
                <w:rFonts w:ascii="Tahoma" w:hAnsi="Tahoma" w:cs="Tahoma"/>
                <w:sz w:val="18"/>
                <w:szCs w:val="18"/>
              </w:rPr>
              <w:t>atau</w:t>
            </w:r>
            <w:proofErr w:type="spellEnd"/>
            <w:r w:rsidRPr="0096319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963192">
              <w:rPr>
                <w:rFonts w:ascii="Tahoma" w:hAnsi="Tahoma" w:cs="Tahoma"/>
                <w:sz w:val="18"/>
                <w:szCs w:val="18"/>
              </w:rPr>
              <w:t>fasilitas</w:t>
            </w:r>
            <w:proofErr w:type="spellEnd"/>
            <w:r w:rsidRPr="0096319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963192">
              <w:rPr>
                <w:rFonts w:ascii="Tahoma" w:hAnsi="Tahoma" w:cs="Tahoma"/>
                <w:sz w:val="18"/>
                <w:szCs w:val="18"/>
              </w:rPr>
              <w:t>bagi</w:t>
            </w:r>
            <w:proofErr w:type="spellEnd"/>
            <w:r w:rsidRPr="0096319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963192">
              <w:rPr>
                <w:rFonts w:ascii="Tahoma" w:hAnsi="Tahoma" w:cs="Tahoma"/>
                <w:sz w:val="18"/>
                <w:szCs w:val="18"/>
              </w:rPr>
              <w:t>dosen</w:t>
            </w:r>
            <w:proofErr w:type="spellEnd"/>
            <w:r w:rsidRPr="0096319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963192">
              <w:rPr>
                <w:rFonts w:ascii="Tahoma" w:hAnsi="Tahoma" w:cs="Tahoma"/>
                <w:sz w:val="18"/>
                <w:szCs w:val="18"/>
              </w:rPr>
              <w:t>dan</w:t>
            </w:r>
            <w:proofErr w:type="spellEnd"/>
            <w:r w:rsidRPr="0096319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963192">
              <w:rPr>
                <w:rFonts w:ascii="Tahoma" w:hAnsi="Tahoma" w:cs="Tahoma"/>
                <w:sz w:val="18"/>
                <w:szCs w:val="18"/>
              </w:rPr>
              <w:t>tenaga</w:t>
            </w:r>
            <w:proofErr w:type="spellEnd"/>
            <w:r w:rsidRPr="0096319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963192">
              <w:rPr>
                <w:rFonts w:ascii="Tahoma" w:hAnsi="Tahoma" w:cs="Tahoma"/>
                <w:sz w:val="18"/>
                <w:szCs w:val="18"/>
              </w:rPr>
              <w:t>kependidikan</w:t>
            </w:r>
            <w:proofErr w:type="spellEnd"/>
            <w:r w:rsidRPr="00963192">
              <w:rPr>
                <w:rFonts w:ascii="Tahoma" w:hAnsi="Tahoma" w:cs="Tahoma"/>
                <w:sz w:val="18"/>
                <w:szCs w:val="18"/>
              </w:rPr>
              <w:t xml:space="preserve"> yang </w:t>
            </w:r>
            <w:proofErr w:type="spellStart"/>
            <w:r w:rsidRPr="00963192">
              <w:rPr>
                <w:rFonts w:ascii="Tahoma" w:hAnsi="Tahoma" w:cs="Tahoma"/>
                <w:sz w:val="18"/>
                <w:szCs w:val="18"/>
              </w:rPr>
              <w:t>akan</w:t>
            </w:r>
            <w:proofErr w:type="spellEnd"/>
            <w:r w:rsidRPr="0096319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963192">
              <w:rPr>
                <w:rFonts w:ascii="Tahoma" w:hAnsi="Tahoma" w:cs="Tahoma"/>
                <w:sz w:val="18"/>
                <w:szCs w:val="18"/>
              </w:rPr>
              <w:t>melanjutkan</w:t>
            </w:r>
            <w:proofErr w:type="spellEnd"/>
            <w:r w:rsidRPr="0096319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963192">
              <w:rPr>
                <w:rFonts w:ascii="Tahoma" w:hAnsi="Tahoma" w:cs="Tahoma"/>
                <w:sz w:val="18"/>
                <w:szCs w:val="18"/>
              </w:rPr>
              <w:t>studi</w:t>
            </w:r>
            <w:proofErr w:type="spellEnd"/>
            <w:r w:rsidRPr="00963192"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</w:tr>
      <w:tr w:rsidR="00F17463" w:rsidRPr="00963192" w:rsidTr="007E14DE">
        <w:trPr>
          <w:trHeight w:val="855"/>
          <w:jc w:val="center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463" w:rsidRPr="00963192" w:rsidRDefault="00F17463" w:rsidP="00963192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63192">
              <w:rPr>
                <w:rFonts w:ascii="Tahoma" w:hAnsi="Tahoma" w:cs="Tahoma"/>
                <w:sz w:val="18"/>
                <w:szCs w:val="18"/>
              </w:rPr>
              <w:t>6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463" w:rsidRPr="00963192" w:rsidRDefault="00F17463" w:rsidP="00963192">
            <w:pPr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  <w:r w:rsidRPr="00963192">
              <w:rPr>
                <w:rFonts w:ascii="Tahoma" w:hAnsi="Tahoma" w:cs="Tahoma"/>
                <w:sz w:val="18"/>
                <w:szCs w:val="18"/>
                <w:lang w:val="sv-SE"/>
              </w:rPr>
              <w:t xml:space="preserve">kesempatan pengembangan karir yang ditawarkan lembaga 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463" w:rsidRPr="00963192" w:rsidRDefault="00F17463" w:rsidP="00963192">
            <w:pPr>
              <w:spacing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63192">
              <w:rPr>
                <w:rFonts w:ascii="Tahoma" w:hAnsi="Tahoma" w:cs="Tahoma"/>
                <w:sz w:val="18"/>
                <w:szCs w:val="18"/>
              </w:rPr>
              <w:t>71,67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463" w:rsidRPr="00963192" w:rsidRDefault="00F17463" w:rsidP="00963192">
            <w:pPr>
              <w:spacing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63192">
              <w:rPr>
                <w:rFonts w:ascii="Tahoma" w:hAnsi="Tahoma" w:cs="Tahoma"/>
                <w:sz w:val="18"/>
                <w:szCs w:val="18"/>
              </w:rPr>
              <w:t>23,33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463" w:rsidRPr="00963192" w:rsidRDefault="00F17463" w:rsidP="00963192">
            <w:pPr>
              <w:spacing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63192">
              <w:rPr>
                <w:rFonts w:ascii="Tahoma" w:hAnsi="Tahoma" w:cs="Tahoma"/>
                <w:sz w:val="18"/>
                <w:szCs w:val="18"/>
              </w:rPr>
              <w:t>5,00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463" w:rsidRPr="00963192" w:rsidRDefault="00F17463" w:rsidP="00963192">
            <w:pPr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963192">
              <w:rPr>
                <w:rFonts w:ascii="Tahoma" w:hAnsi="Tahoma" w:cs="Tahoma"/>
                <w:sz w:val="18"/>
                <w:szCs w:val="18"/>
              </w:rPr>
              <w:t>Melengkapi</w:t>
            </w:r>
            <w:proofErr w:type="spellEnd"/>
            <w:r w:rsidRPr="0096319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963192">
              <w:rPr>
                <w:rFonts w:ascii="Tahoma" w:hAnsi="Tahoma" w:cs="Tahoma"/>
                <w:sz w:val="18"/>
                <w:szCs w:val="18"/>
              </w:rPr>
              <w:t>semua</w:t>
            </w:r>
            <w:proofErr w:type="spellEnd"/>
            <w:r w:rsidRPr="00963192">
              <w:rPr>
                <w:rFonts w:ascii="Tahoma" w:hAnsi="Tahoma" w:cs="Tahoma"/>
                <w:sz w:val="18"/>
                <w:szCs w:val="18"/>
              </w:rPr>
              <w:t xml:space="preserve"> SOP yang </w:t>
            </w:r>
            <w:proofErr w:type="spellStart"/>
            <w:r w:rsidRPr="00963192">
              <w:rPr>
                <w:rFonts w:ascii="Tahoma" w:hAnsi="Tahoma" w:cs="Tahoma"/>
                <w:sz w:val="18"/>
                <w:szCs w:val="18"/>
              </w:rPr>
              <w:t>terkait</w:t>
            </w:r>
            <w:proofErr w:type="spellEnd"/>
            <w:r w:rsidRPr="0096319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963192">
              <w:rPr>
                <w:rFonts w:ascii="Tahoma" w:hAnsi="Tahoma" w:cs="Tahoma"/>
                <w:sz w:val="18"/>
                <w:szCs w:val="18"/>
              </w:rPr>
              <w:t>dengan</w:t>
            </w:r>
            <w:proofErr w:type="spellEnd"/>
            <w:r w:rsidRPr="0096319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963192">
              <w:rPr>
                <w:rFonts w:ascii="Tahoma" w:hAnsi="Tahoma" w:cs="Tahoma"/>
                <w:sz w:val="18"/>
                <w:szCs w:val="18"/>
              </w:rPr>
              <w:t>pemberian</w:t>
            </w:r>
            <w:proofErr w:type="spellEnd"/>
            <w:r w:rsidRPr="0096319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963192">
              <w:rPr>
                <w:rFonts w:ascii="Tahoma" w:hAnsi="Tahoma" w:cs="Tahoma"/>
                <w:sz w:val="18"/>
                <w:szCs w:val="18"/>
              </w:rPr>
              <w:t>kesempatan</w:t>
            </w:r>
            <w:proofErr w:type="spellEnd"/>
            <w:r w:rsidRPr="0096319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963192">
              <w:rPr>
                <w:rFonts w:ascii="Tahoma" w:hAnsi="Tahoma" w:cs="Tahoma"/>
                <w:sz w:val="18"/>
                <w:szCs w:val="18"/>
              </w:rPr>
              <w:t>pengembangan</w:t>
            </w:r>
            <w:proofErr w:type="spellEnd"/>
            <w:r w:rsidRPr="0096319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963192">
              <w:rPr>
                <w:rFonts w:ascii="Tahoma" w:hAnsi="Tahoma" w:cs="Tahoma"/>
                <w:sz w:val="18"/>
                <w:szCs w:val="18"/>
              </w:rPr>
              <w:t>karir</w:t>
            </w:r>
            <w:proofErr w:type="spellEnd"/>
            <w:r w:rsidRPr="0096319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963192">
              <w:rPr>
                <w:rFonts w:ascii="Tahoma" w:hAnsi="Tahoma" w:cs="Tahoma"/>
                <w:sz w:val="18"/>
                <w:szCs w:val="18"/>
              </w:rPr>
              <w:t>dosen</w:t>
            </w:r>
            <w:proofErr w:type="spellEnd"/>
            <w:r w:rsidRPr="0096319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963192">
              <w:rPr>
                <w:rFonts w:ascii="Tahoma" w:hAnsi="Tahoma" w:cs="Tahoma"/>
                <w:sz w:val="18"/>
                <w:szCs w:val="18"/>
              </w:rPr>
              <w:t>dan</w:t>
            </w:r>
            <w:proofErr w:type="spellEnd"/>
            <w:r w:rsidRPr="0096319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963192">
              <w:rPr>
                <w:rFonts w:ascii="Tahoma" w:hAnsi="Tahoma" w:cs="Tahoma"/>
                <w:sz w:val="18"/>
                <w:szCs w:val="18"/>
              </w:rPr>
              <w:t>tenaga</w:t>
            </w:r>
            <w:proofErr w:type="spellEnd"/>
            <w:r w:rsidRPr="0096319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963192">
              <w:rPr>
                <w:rFonts w:ascii="Tahoma" w:hAnsi="Tahoma" w:cs="Tahoma"/>
                <w:sz w:val="18"/>
                <w:szCs w:val="18"/>
              </w:rPr>
              <w:t>kependidikan</w:t>
            </w:r>
            <w:proofErr w:type="spellEnd"/>
            <w:r w:rsidRPr="0096319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963192">
              <w:rPr>
                <w:rFonts w:ascii="Tahoma" w:hAnsi="Tahoma" w:cs="Tahoma"/>
                <w:sz w:val="18"/>
                <w:szCs w:val="18"/>
              </w:rPr>
              <w:t>serta</w:t>
            </w:r>
            <w:proofErr w:type="spellEnd"/>
            <w:r w:rsidRPr="0096319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963192">
              <w:rPr>
                <w:rFonts w:ascii="Tahoma" w:hAnsi="Tahoma" w:cs="Tahoma"/>
                <w:sz w:val="18"/>
                <w:szCs w:val="18"/>
              </w:rPr>
              <w:t>dilaksanakan</w:t>
            </w:r>
            <w:proofErr w:type="spellEnd"/>
            <w:r w:rsidRPr="0096319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963192">
              <w:rPr>
                <w:rFonts w:ascii="Tahoma" w:hAnsi="Tahoma" w:cs="Tahoma"/>
                <w:sz w:val="18"/>
                <w:szCs w:val="18"/>
              </w:rPr>
              <w:t>secara</w:t>
            </w:r>
            <w:proofErr w:type="spellEnd"/>
            <w:r w:rsidRPr="0096319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963192">
              <w:rPr>
                <w:rFonts w:ascii="Tahoma" w:hAnsi="Tahoma" w:cs="Tahoma"/>
                <w:sz w:val="18"/>
                <w:szCs w:val="18"/>
              </w:rPr>
              <w:t>konsekuwen</w:t>
            </w:r>
            <w:proofErr w:type="spellEnd"/>
            <w:r w:rsidRPr="0096319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963192">
              <w:rPr>
                <w:rFonts w:ascii="Tahoma" w:hAnsi="Tahoma" w:cs="Tahoma"/>
                <w:sz w:val="18"/>
                <w:szCs w:val="18"/>
              </w:rPr>
              <w:t>dan</w:t>
            </w:r>
            <w:proofErr w:type="spellEnd"/>
            <w:r w:rsidRPr="0096319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963192">
              <w:rPr>
                <w:rFonts w:ascii="Tahoma" w:hAnsi="Tahoma" w:cs="Tahoma"/>
                <w:sz w:val="18"/>
                <w:szCs w:val="18"/>
              </w:rPr>
              <w:t>berkelanjutan</w:t>
            </w:r>
            <w:proofErr w:type="spellEnd"/>
            <w:r w:rsidRPr="00963192"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</w:tr>
      <w:tr w:rsidR="00F17463" w:rsidRPr="00963192" w:rsidTr="007E14DE">
        <w:trPr>
          <w:trHeight w:val="855"/>
          <w:jc w:val="center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463" w:rsidRPr="00963192" w:rsidRDefault="00F17463" w:rsidP="00963192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63192">
              <w:rPr>
                <w:rFonts w:ascii="Tahoma" w:hAnsi="Tahoma" w:cs="Tahoma"/>
                <w:sz w:val="18"/>
                <w:szCs w:val="18"/>
              </w:rPr>
              <w:t>7</w:t>
            </w: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17463" w:rsidRPr="00963192" w:rsidRDefault="00F17463" w:rsidP="00963192">
            <w:pPr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  <w:r w:rsidRPr="00963192">
              <w:rPr>
                <w:rFonts w:ascii="Tahoma" w:hAnsi="Tahoma" w:cs="Tahoma"/>
                <w:sz w:val="18"/>
                <w:szCs w:val="18"/>
                <w:lang w:val="sv-SE"/>
              </w:rPr>
              <w:t xml:space="preserve">Penghargaan dari lembaga terhadap Prestasi dan kemajuan kinerja 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463" w:rsidRPr="00963192" w:rsidRDefault="00F17463" w:rsidP="00963192">
            <w:pPr>
              <w:spacing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63192">
              <w:rPr>
                <w:rFonts w:ascii="Tahoma" w:hAnsi="Tahoma" w:cs="Tahoma"/>
                <w:sz w:val="18"/>
                <w:szCs w:val="18"/>
              </w:rPr>
              <w:t>78,00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463" w:rsidRPr="00963192" w:rsidRDefault="00F17463" w:rsidP="00963192">
            <w:pPr>
              <w:spacing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63192">
              <w:rPr>
                <w:rFonts w:ascii="Tahoma" w:hAnsi="Tahoma" w:cs="Tahoma"/>
                <w:sz w:val="18"/>
                <w:szCs w:val="18"/>
              </w:rPr>
              <w:t>13,33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463" w:rsidRPr="00963192" w:rsidRDefault="00F17463" w:rsidP="00963192">
            <w:pPr>
              <w:spacing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63192">
              <w:rPr>
                <w:rFonts w:ascii="Tahoma" w:hAnsi="Tahoma" w:cs="Tahoma"/>
                <w:sz w:val="18"/>
                <w:szCs w:val="18"/>
              </w:rPr>
              <w:t>8,67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463" w:rsidRPr="00963192" w:rsidRDefault="00F17463" w:rsidP="00963192">
            <w:pPr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963192">
              <w:rPr>
                <w:rFonts w:ascii="Tahoma" w:hAnsi="Tahoma" w:cs="Tahoma"/>
                <w:sz w:val="18"/>
                <w:szCs w:val="18"/>
              </w:rPr>
              <w:t>Memberikan</w:t>
            </w:r>
            <w:proofErr w:type="spellEnd"/>
            <w:r w:rsidRPr="0096319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963192">
              <w:rPr>
                <w:rFonts w:ascii="Tahoma" w:hAnsi="Tahoma" w:cs="Tahoma"/>
                <w:sz w:val="18"/>
                <w:szCs w:val="18"/>
              </w:rPr>
              <w:t>penghargaan</w:t>
            </w:r>
            <w:proofErr w:type="spellEnd"/>
            <w:r w:rsidRPr="0096319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963192">
              <w:rPr>
                <w:rFonts w:ascii="Tahoma" w:hAnsi="Tahoma" w:cs="Tahoma"/>
                <w:sz w:val="18"/>
                <w:szCs w:val="18"/>
              </w:rPr>
              <w:t>kepada</w:t>
            </w:r>
            <w:proofErr w:type="spellEnd"/>
            <w:r w:rsidRPr="0096319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963192">
              <w:rPr>
                <w:rFonts w:ascii="Tahoma" w:hAnsi="Tahoma" w:cs="Tahoma"/>
                <w:sz w:val="18"/>
                <w:szCs w:val="18"/>
              </w:rPr>
              <w:t>dosen</w:t>
            </w:r>
            <w:proofErr w:type="spellEnd"/>
            <w:r w:rsidRPr="0096319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963192">
              <w:rPr>
                <w:rFonts w:ascii="Tahoma" w:hAnsi="Tahoma" w:cs="Tahoma"/>
                <w:sz w:val="18"/>
                <w:szCs w:val="18"/>
              </w:rPr>
              <w:t>dan</w:t>
            </w:r>
            <w:proofErr w:type="spellEnd"/>
            <w:r w:rsidRPr="0096319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963192">
              <w:rPr>
                <w:rFonts w:ascii="Tahoma" w:hAnsi="Tahoma" w:cs="Tahoma"/>
                <w:sz w:val="18"/>
                <w:szCs w:val="18"/>
              </w:rPr>
              <w:t>tenaga</w:t>
            </w:r>
            <w:proofErr w:type="spellEnd"/>
            <w:r w:rsidRPr="0096319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963192">
              <w:rPr>
                <w:rFonts w:ascii="Tahoma" w:hAnsi="Tahoma" w:cs="Tahoma"/>
                <w:sz w:val="18"/>
                <w:szCs w:val="18"/>
              </w:rPr>
              <w:t>kependidikan</w:t>
            </w:r>
            <w:proofErr w:type="spellEnd"/>
            <w:r w:rsidRPr="0096319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963192">
              <w:rPr>
                <w:rFonts w:ascii="Tahoma" w:hAnsi="Tahoma" w:cs="Tahoma"/>
                <w:sz w:val="18"/>
                <w:szCs w:val="18"/>
              </w:rPr>
              <w:t>atas</w:t>
            </w:r>
            <w:proofErr w:type="spellEnd"/>
            <w:r w:rsidRPr="0096319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963192">
              <w:rPr>
                <w:rFonts w:ascii="Tahoma" w:hAnsi="Tahoma" w:cs="Tahoma"/>
                <w:sz w:val="18"/>
                <w:szCs w:val="18"/>
              </w:rPr>
              <w:t>prestasi</w:t>
            </w:r>
            <w:proofErr w:type="spellEnd"/>
            <w:r w:rsidRPr="0096319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963192">
              <w:rPr>
                <w:rFonts w:ascii="Tahoma" w:hAnsi="Tahoma" w:cs="Tahoma"/>
                <w:sz w:val="18"/>
                <w:szCs w:val="18"/>
              </w:rPr>
              <w:t>dan</w:t>
            </w:r>
            <w:proofErr w:type="spellEnd"/>
            <w:r w:rsidRPr="0096319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963192">
              <w:rPr>
                <w:rFonts w:ascii="Tahoma" w:hAnsi="Tahoma" w:cs="Tahoma"/>
                <w:sz w:val="18"/>
                <w:szCs w:val="18"/>
              </w:rPr>
              <w:t>kemajuan</w:t>
            </w:r>
            <w:proofErr w:type="spellEnd"/>
            <w:r w:rsidRPr="0096319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963192">
              <w:rPr>
                <w:rFonts w:ascii="Tahoma" w:hAnsi="Tahoma" w:cs="Tahoma"/>
                <w:sz w:val="18"/>
                <w:szCs w:val="18"/>
              </w:rPr>
              <w:t>kinerja</w:t>
            </w:r>
            <w:proofErr w:type="spellEnd"/>
            <w:r w:rsidRPr="00963192">
              <w:rPr>
                <w:rFonts w:ascii="Tahoma" w:hAnsi="Tahoma" w:cs="Tahoma"/>
                <w:sz w:val="18"/>
                <w:szCs w:val="18"/>
              </w:rPr>
              <w:t xml:space="preserve"> yang </w:t>
            </w:r>
            <w:proofErr w:type="spellStart"/>
            <w:r w:rsidRPr="00963192">
              <w:rPr>
                <w:rFonts w:ascii="Tahoma" w:hAnsi="Tahoma" w:cs="Tahoma"/>
                <w:sz w:val="18"/>
                <w:szCs w:val="18"/>
              </w:rPr>
              <w:t>diperoleh</w:t>
            </w:r>
            <w:proofErr w:type="spellEnd"/>
            <w:r w:rsidRPr="00963192"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</w:tr>
      <w:tr w:rsidR="00F17463" w:rsidRPr="00963192" w:rsidTr="00963192">
        <w:trPr>
          <w:trHeight w:val="570"/>
          <w:jc w:val="center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463" w:rsidRPr="00963192" w:rsidRDefault="00F17463" w:rsidP="00963192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63192">
              <w:rPr>
                <w:rFonts w:ascii="Tahoma" w:hAnsi="Tahoma" w:cs="Tahoma"/>
                <w:sz w:val="18"/>
                <w:szCs w:val="18"/>
              </w:rPr>
              <w:t>8</w:t>
            </w: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463" w:rsidRPr="00963192" w:rsidRDefault="00F17463" w:rsidP="00963192">
            <w:pPr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  <w:r w:rsidRPr="00963192">
              <w:rPr>
                <w:rFonts w:ascii="Tahoma" w:hAnsi="Tahoma" w:cs="Tahoma"/>
                <w:sz w:val="18"/>
                <w:szCs w:val="18"/>
                <w:lang w:val="sv-SE"/>
              </w:rPr>
              <w:t>Pembinaan dan bantuan dari pimpinan dalam peningkatan kinerja dosen dan tenaga kependidikan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463" w:rsidRPr="00963192" w:rsidRDefault="00F17463" w:rsidP="00963192">
            <w:pPr>
              <w:spacing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63192">
              <w:rPr>
                <w:rFonts w:ascii="Tahoma" w:hAnsi="Tahoma" w:cs="Tahoma"/>
                <w:sz w:val="18"/>
                <w:szCs w:val="18"/>
              </w:rPr>
              <w:t>70,00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463" w:rsidRPr="00963192" w:rsidRDefault="00F17463" w:rsidP="00963192">
            <w:pPr>
              <w:spacing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63192">
              <w:rPr>
                <w:rFonts w:ascii="Tahoma" w:hAnsi="Tahoma" w:cs="Tahoma"/>
                <w:sz w:val="18"/>
                <w:szCs w:val="18"/>
              </w:rPr>
              <w:t>25,00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463" w:rsidRPr="00963192" w:rsidRDefault="00F17463" w:rsidP="00963192">
            <w:pPr>
              <w:spacing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63192">
              <w:rPr>
                <w:rFonts w:ascii="Tahoma" w:hAnsi="Tahoma" w:cs="Tahoma"/>
                <w:sz w:val="18"/>
                <w:szCs w:val="18"/>
              </w:rPr>
              <w:t>5,00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463" w:rsidRPr="00963192" w:rsidRDefault="00F17463" w:rsidP="00963192">
            <w:pPr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963192">
              <w:rPr>
                <w:rFonts w:ascii="Tahoma" w:hAnsi="Tahoma" w:cs="Tahoma"/>
                <w:sz w:val="18"/>
                <w:szCs w:val="18"/>
              </w:rPr>
              <w:t>Pimpinan</w:t>
            </w:r>
            <w:proofErr w:type="spellEnd"/>
            <w:r w:rsidRPr="0096319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963192">
              <w:rPr>
                <w:rFonts w:ascii="Tahoma" w:hAnsi="Tahoma" w:cs="Tahoma"/>
                <w:sz w:val="18"/>
                <w:szCs w:val="18"/>
              </w:rPr>
              <w:t>selalu</w:t>
            </w:r>
            <w:proofErr w:type="spellEnd"/>
            <w:r w:rsidRPr="0096319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963192">
              <w:rPr>
                <w:rFonts w:ascii="Tahoma" w:hAnsi="Tahoma" w:cs="Tahoma"/>
                <w:sz w:val="18"/>
                <w:szCs w:val="18"/>
              </w:rPr>
              <w:t>berupaya</w:t>
            </w:r>
            <w:proofErr w:type="spellEnd"/>
            <w:r w:rsidRPr="0096319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963192">
              <w:rPr>
                <w:rFonts w:ascii="Tahoma" w:hAnsi="Tahoma" w:cs="Tahoma"/>
                <w:sz w:val="18"/>
                <w:szCs w:val="18"/>
              </w:rPr>
              <w:t>mengoptimalkan</w:t>
            </w:r>
            <w:proofErr w:type="spellEnd"/>
            <w:r w:rsidRPr="00963192">
              <w:rPr>
                <w:rFonts w:ascii="Tahoma" w:hAnsi="Tahoma" w:cs="Tahoma"/>
                <w:sz w:val="18"/>
                <w:szCs w:val="18"/>
              </w:rPr>
              <w:t xml:space="preserve">  </w:t>
            </w:r>
            <w:r w:rsidRPr="00963192">
              <w:rPr>
                <w:rFonts w:ascii="Tahoma" w:hAnsi="Tahoma" w:cs="Tahoma"/>
                <w:sz w:val="18"/>
                <w:szCs w:val="18"/>
                <w:lang w:val="sv-SE"/>
              </w:rPr>
              <w:t>pembinaan</w:t>
            </w:r>
            <w:proofErr w:type="gramEnd"/>
            <w:r w:rsidRPr="00963192">
              <w:rPr>
                <w:rFonts w:ascii="Tahoma" w:hAnsi="Tahoma" w:cs="Tahoma"/>
                <w:sz w:val="18"/>
                <w:szCs w:val="18"/>
                <w:lang w:val="sv-SE"/>
              </w:rPr>
              <w:t xml:space="preserve"> dan bantuan dalam rangka meningkatkan kinerja dosen dan tenaga kependidikan.</w:t>
            </w:r>
          </w:p>
        </w:tc>
      </w:tr>
      <w:tr w:rsidR="00F17463" w:rsidRPr="00963192" w:rsidTr="00963192">
        <w:trPr>
          <w:trHeight w:val="570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463" w:rsidRPr="00963192" w:rsidRDefault="00F17463" w:rsidP="00963192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63192">
              <w:rPr>
                <w:rFonts w:ascii="Tahoma" w:hAnsi="Tahoma" w:cs="Tahoma"/>
                <w:sz w:val="18"/>
                <w:szCs w:val="18"/>
              </w:rPr>
              <w:lastRenderedPageBreak/>
              <w:t>9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463" w:rsidRPr="00963192" w:rsidRDefault="00F17463" w:rsidP="00963192">
            <w:pPr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  <w:r w:rsidRPr="00963192">
              <w:rPr>
                <w:rFonts w:ascii="Tahoma" w:hAnsi="Tahoma" w:cs="Tahoma"/>
                <w:sz w:val="18"/>
                <w:szCs w:val="18"/>
                <w:lang w:val="sv-SE"/>
              </w:rPr>
              <w:t>Lembaga menyediakan lingkungan kerja yang bersih dan nyaman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463" w:rsidRPr="00963192" w:rsidRDefault="00F17463" w:rsidP="00963192">
            <w:pPr>
              <w:spacing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63192">
              <w:rPr>
                <w:rFonts w:ascii="Tahoma" w:hAnsi="Tahoma" w:cs="Tahoma"/>
                <w:sz w:val="18"/>
                <w:szCs w:val="18"/>
              </w:rPr>
              <w:t>83,33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463" w:rsidRPr="00963192" w:rsidRDefault="00F17463" w:rsidP="00963192">
            <w:pPr>
              <w:spacing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63192">
              <w:rPr>
                <w:rFonts w:ascii="Tahoma" w:hAnsi="Tahoma" w:cs="Tahoma"/>
                <w:sz w:val="18"/>
                <w:szCs w:val="18"/>
              </w:rPr>
              <w:t>10,00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463" w:rsidRPr="00963192" w:rsidRDefault="00F17463" w:rsidP="00963192">
            <w:pPr>
              <w:spacing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63192">
              <w:rPr>
                <w:rFonts w:ascii="Tahoma" w:hAnsi="Tahoma" w:cs="Tahoma"/>
                <w:sz w:val="18"/>
                <w:szCs w:val="18"/>
              </w:rPr>
              <w:t>6,67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463" w:rsidRPr="00963192" w:rsidRDefault="00F17463" w:rsidP="00963192">
            <w:pPr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963192">
              <w:rPr>
                <w:rFonts w:ascii="Tahoma" w:hAnsi="Tahoma" w:cs="Tahoma"/>
                <w:sz w:val="18"/>
                <w:szCs w:val="18"/>
              </w:rPr>
              <w:t>Lembaga</w:t>
            </w:r>
            <w:proofErr w:type="spellEnd"/>
            <w:r w:rsidRPr="0096319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963192">
              <w:rPr>
                <w:rFonts w:ascii="Tahoma" w:hAnsi="Tahoma" w:cs="Tahoma"/>
                <w:sz w:val="18"/>
                <w:szCs w:val="18"/>
              </w:rPr>
              <w:t>secara</w:t>
            </w:r>
            <w:proofErr w:type="spellEnd"/>
            <w:r w:rsidRPr="0096319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963192">
              <w:rPr>
                <w:rFonts w:ascii="Tahoma" w:hAnsi="Tahoma" w:cs="Tahoma"/>
                <w:sz w:val="18"/>
                <w:szCs w:val="18"/>
              </w:rPr>
              <w:t>berkelanjutan</w:t>
            </w:r>
            <w:proofErr w:type="spellEnd"/>
            <w:r w:rsidRPr="0096319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963192">
              <w:rPr>
                <w:rFonts w:ascii="Tahoma" w:hAnsi="Tahoma" w:cs="Tahoma"/>
                <w:sz w:val="18"/>
                <w:szCs w:val="18"/>
              </w:rPr>
              <w:t>terus</w:t>
            </w:r>
            <w:proofErr w:type="spellEnd"/>
            <w:r w:rsidRPr="0096319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963192">
              <w:rPr>
                <w:rFonts w:ascii="Tahoma" w:hAnsi="Tahoma" w:cs="Tahoma"/>
                <w:sz w:val="18"/>
                <w:szCs w:val="18"/>
              </w:rPr>
              <w:t>berupaya</w:t>
            </w:r>
            <w:proofErr w:type="spellEnd"/>
            <w:r w:rsidRPr="00963192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963192">
              <w:rPr>
                <w:rFonts w:ascii="Tahoma" w:hAnsi="Tahoma" w:cs="Tahoma"/>
                <w:sz w:val="18"/>
                <w:szCs w:val="18"/>
                <w:lang w:val="sv-SE"/>
              </w:rPr>
              <w:t>menyediakan lingkungan kerja yang bersih dan nyaman</w:t>
            </w:r>
          </w:p>
        </w:tc>
      </w:tr>
      <w:tr w:rsidR="00F17463" w:rsidRPr="00963192" w:rsidTr="00963192">
        <w:trPr>
          <w:trHeight w:val="855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463" w:rsidRPr="00963192" w:rsidRDefault="00F17463" w:rsidP="00963192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63192">
              <w:rPr>
                <w:rFonts w:ascii="Tahoma" w:hAnsi="Tahoma" w:cs="Tahoma"/>
                <w:sz w:val="18"/>
                <w:szCs w:val="18"/>
              </w:rPr>
              <w:t>10</w:t>
            </w: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463" w:rsidRPr="00963192" w:rsidRDefault="00F17463" w:rsidP="00963192">
            <w:pPr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  <w:r w:rsidRPr="00963192">
              <w:rPr>
                <w:rFonts w:ascii="Tahoma" w:hAnsi="Tahoma" w:cs="Tahoma"/>
                <w:sz w:val="18"/>
                <w:szCs w:val="18"/>
                <w:lang w:val="sv-SE"/>
              </w:rPr>
              <w:t>Bantuan dana dan fasilitas dari lembaga untuk meningkatkan kinerja akademik dan non akademik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463" w:rsidRPr="00963192" w:rsidRDefault="00F17463" w:rsidP="00963192">
            <w:pPr>
              <w:spacing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63192">
              <w:rPr>
                <w:rFonts w:ascii="Tahoma" w:hAnsi="Tahoma" w:cs="Tahoma"/>
                <w:sz w:val="18"/>
                <w:szCs w:val="18"/>
              </w:rPr>
              <w:t>60,00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463" w:rsidRPr="00963192" w:rsidRDefault="00F17463" w:rsidP="00963192">
            <w:pPr>
              <w:spacing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63192">
              <w:rPr>
                <w:rFonts w:ascii="Tahoma" w:hAnsi="Tahoma" w:cs="Tahoma"/>
                <w:sz w:val="18"/>
                <w:szCs w:val="18"/>
              </w:rPr>
              <w:t>36,67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463" w:rsidRPr="00963192" w:rsidRDefault="00F17463" w:rsidP="00963192">
            <w:pPr>
              <w:spacing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63192">
              <w:rPr>
                <w:rFonts w:ascii="Tahoma" w:hAnsi="Tahoma" w:cs="Tahoma"/>
                <w:sz w:val="18"/>
                <w:szCs w:val="18"/>
              </w:rPr>
              <w:t>3,33</w:t>
            </w:r>
          </w:p>
        </w:tc>
        <w:tc>
          <w:tcPr>
            <w:tcW w:w="2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463" w:rsidRPr="00963192" w:rsidRDefault="00F17463" w:rsidP="00963192">
            <w:pPr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963192">
              <w:rPr>
                <w:rFonts w:ascii="Tahoma" w:hAnsi="Tahoma" w:cs="Tahoma"/>
                <w:sz w:val="18"/>
                <w:szCs w:val="18"/>
              </w:rPr>
              <w:t>Yayasan</w:t>
            </w:r>
            <w:proofErr w:type="spellEnd"/>
            <w:r w:rsidRPr="0096319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963192">
              <w:rPr>
                <w:rFonts w:ascii="Tahoma" w:hAnsi="Tahoma" w:cs="Tahoma"/>
                <w:sz w:val="18"/>
                <w:szCs w:val="18"/>
              </w:rPr>
              <w:t>dan</w:t>
            </w:r>
            <w:proofErr w:type="spellEnd"/>
            <w:r w:rsidRPr="0096319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963192">
              <w:rPr>
                <w:rFonts w:ascii="Tahoma" w:hAnsi="Tahoma" w:cs="Tahoma"/>
                <w:sz w:val="18"/>
                <w:szCs w:val="18"/>
              </w:rPr>
              <w:t>lembaga</w:t>
            </w:r>
            <w:proofErr w:type="spellEnd"/>
            <w:r w:rsidRPr="0096319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963192">
              <w:rPr>
                <w:rFonts w:ascii="Tahoma" w:hAnsi="Tahoma" w:cs="Tahoma"/>
                <w:sz w:val="18"/>
                <w:szCs w:val="18"/>
              </w:rPr>
              <w:t>secara</w:t>
            </w:r>
            <w:proofErr w:type="spellEnd"/>
            <w:r w:rsidRPr="0096319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963192">
              <w:rPr>
                <w:rFonts w:ascii="Tahoma" w:hAnsi="Tahoma" w:cs="Tahoma"/>
                <w:sz w:val="18"/>
                <w:szCs w:val="18"/>
              </w:rPr>
              <w:t>berkelanjutan</w:t>
            </w:r>
            <w:proofErr w:type="spellEnd"/>
            <w:r w:rsidRPr="0096319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963192">
              <w:rPr>
                <w:rFonts w:ascii="Tahoma" w:hAnsi="Tahoma" w:cs="Tahoma"/>
                <w:sz w:val="18"/>
                <w:szCs w:val="18"/>
              </w:rPr>
              <w:t>berupaya</w:t>
            </w:r>
            <w:proofErr w:type="spellEnd"/>
            <w:r w:rsidRPr="0096319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963192">
              <w:rPr>
                <w:rFonts w:ascii="Tahoma" w:hAnsi="Tahoma" w:cs="Tahoma"/>
                <w:sz w:val="18"/>
                <w:szCs w:val="18"/>
              </w:rPr>
              <w:t>melakukan</w:t>
            </w:r>
            <w:proofErr w:type="spellEnd"/>
            <w:r w:rsidRPr="0096319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963192">
              <w:rPr>
                <w:rFonts w:ascii="Tahoma" w:hAnsi="Tahoma" w:cs="Tahoma"/>
                <w:sz w:val="18"/>
                <w:szCs w:val="18"/>
              </w:rPr>
              <w:t>peningkatan</w:t>
            </w:r>
            <w:proofErr w:type="spellEnd"/>
            <w:r w:rsidRPr="0096319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963192">
              <w:rPr>
                <w:rFonts w:ascii="Tahoma" w:hAnsi="Tahoma" w:cs="Tahoma"/>
                <w:sz w:val="18"/>
                <w:szCs w:val="18"/>
              </w:rPr>
              <w:t>sarana</w:t>
            </w:r>
            <w:proofErr w:type="spellEnd"/>
            <w:r w:rsidRPr="0096319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963192">
              <w:rPr>
                <w:rFonts w:ascii="Tahoma" w:hAnsi="Tahoma" w:cs="Tahoma"/>
                <w:sz w:val="18"/>
                <w:szCs w:val="18"/>
              </w:rPr>
              <w:t>dan</w:t>
            </w:r>
            <w:proofErr w:type="spellEnd"/>
            <w:r w:rsidRPr="0096319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963192">
              <w:rPr>
                <w:rFonts w:ascii="Tahoma" w:hAnsi="Tahoma" w:cs="Tahoma"/>
                <w:sz w:val="18"/>
                <w:szCs w:val="18"/>
              </w:rPr>
              <w:t>prasarana</w:t>
            </w:r>
            <w:proofErr w:type="spellEnd"/>
            <w:r w:rsidRPr="00963192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963192">
              <w:rPr>
                <w:rFonts w:ascii="Tahoma" w:hAnsi="Tahoma" w:cs="Tahoma"/>
                <w:sz w:val="18"/>
                <w:szCs w:val="18"/>
                <w:lang w:val="sv-SE"/>
              </w:rPr>
              <w:t>untuk meningkatkan kinerja akademik dan non akademik</w:t>
            </w:r>
            <w:r w:rsidRPr="00963192"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</w:tr>
      <w:tr w:rsidR="00F17463" w:rsidRPr="00963192" w:rsidTr="007E14DE">
        <w:trPr>
          <w:trHeight w:val="1140"/>
          <w:jc w:val="center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463" w:rsidRPr="00963192" w:rsidRDefault="00F17463" w:rsidP="00963192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63192">
              <w:rPr>
                <w:rFonts w:ascii="Tahoma" w:hAnsi="Tahoma" w:cs="Tahoma"/>
                <w:sz w:val="18"/>
                <w:szCs w:val="18"/>
              </w:rPr>
              <w:t>11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463" w:rsidRPr="00963192" w:rsidRDefault="00F17463" w:rsidP="00963192">
            <w:pPr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  <w:r w:rsidRPr="00963192">
              <w:rPr>
                <w:rFonts w:ascii="Tahoma" w:hAnsi="Tahoma" w:cs="Tahoma"/>
                <w:sz w:val="18"/>
                <w:szCs w:val="18"/>
                <w:lang w:val="sv-SE"/>
              </w:rPr>
              <w:t>Pengembangan IT oleh lembaga untuk meningkatkan kinerja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463" w:rsidRPr="00963192" w:rsidRDefault="00F17463" w:rsidP="00963192">
            <w:pPr>
              <w:spacing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63192">
              <w:rPr>
                <w:rFonts w:ascii="Tahoma" w:hAnsi="Tahoma" w:cs="Tahoma"/>
                <w:sz w:val="18"/>
                <w:szCs w:val="18"/>
              </w:rPr>
              <w:t>86,67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463" w:rsidRPr="00963192" w:rsidRDefault="00F17463" w:rsidP="00963192">
            <w:pPr>
              <w:spacing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63192">
              <w:rPr>
                <w:rFonts w:ascii="Tahoma" w:hAnsi="Tahoma" w:cs="Tahoma"/>
                <w:sz w:val="18"/>
                <w:szCs w:val="18"/>
              </w:rPr>
              <w:t>10,00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463" w:rsidRPr="00963192" w:rsidRDefault="00F17463" w:rsidP="00963192">
            <w:pPr>
              <w:spacing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63192">
              <w:rPr>
                <w:rFonts w:ascii="Tahoma" w:hAnsi="Tahoma" w:cs="Tahoma"/>
                <w:sz w:val="18"/>
                <w:szCs w:val="18"/>
              </w:rPr>
              <w:t>3,33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463" w:rsidRPr="00963192" w:rsidRDefault="00F17463" w:rsidP="00963192">
            <w:pPr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963192">
              <w:rPr>
                <w:rFonts w:ascii="Tahoma" w:hAnsi="Tahoma" w:cs="Tahoma"/>
                <w:sz w:val="18"/>
                <w:szCs w:val="18"/>
              </w:rPr>
              <w:t>Yayasan</w:t>
            </w:r>
            <w:proofErr w:type="spellEnd"/>
            <w:r w:rsidRPr="0096319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963192">
              <w:rPr>
                <w:rFonts w:ascii="Tahoma" w:hAnsi="Tahoma" w:cs="Tahoma"/>
                <w:sz w:val="18"/>
                <w:szCs w:val="18"/>
              </w:rPr>
              <w:t>dan</w:t>
            </w:r>
            <w:proofErr w:type="spellEnd"/>
            <w:r w:rsidRPr="0096319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963192">
              <w:rPr>
                <w:rFonts w:ascii="Tahoma" w:hAnsi="Tahoma" w:cs="Tahoma"/>
                <w:sz w:val="18"/>
                <w:szCs w:val="18"/>
              </w:rPr>
              <w:t>lembaga</w:t>
            </w:r>
            <w:proofErr w:type="spellEnd"/>
            <w:r w:rsidRPr="0096319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963192">
              <w:rPr>
                <w:rFonts w:ascii="Tahoma" w:hAnsi="Tahoma" w:cs="Tahoma"/>
                <w:sz w:val="18"/>
                <w:szCs w:val="18"/>
              </w:rPr>
              <w:t>terus</w:t>
            </w:r>
            <w:proofErr w:type="spellEnd"/>
            <w:r w:rsidRPr="0096319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963192">
              <w:rPr>
                <w:rFonts w:ascii="Tahoma" w:hAnsi="Tahoma" w:cs="Tahoma"/>
                <w:sz w:val="18"/>
                <w:szCs w:val="18"/>
              </w:rPr>
              <w:t>berkomitmen</w:t>
            </w:r>
            <w:proofErr w:type="spellEnd"/>
            <w:r w:rsidRPr="0096319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963192">
              <w:rPr>
                <w:rFonts w:ascii="Tahoma" w:hAnsi="Tahoma" w:cs="Tahoma"/>
                <w:sz w:val="18"/>
                <w:szCs w:val="18"/>
              </w:rPr>
              <w:t>untuk</w:t>
            </w:r>
            <w:proofErr w:type="spellEnd"/>
            <w:r w:rsidRPr="0096319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963192">
              <w:rPr>
                <w:rFonts w:ascii="Tahoma" w:hAnsi="Tahoma" w:cs="Tahoma"/>
                <w:sz w:val="18"/>
                <w:szCs w:val="18"/>
              </w:rPr>
              <w:t>mengembangkan</w:t>
            </w:r>
            <w:proofErr w:type="spellEnd"/>
            <w:r w:rsidRPr="0096319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963192">
              <w:rPr>
                <w:rFonts w:ascii="Tahoma" w:hAnsi="Tahoma" w:cs="Tahoma"/>
                <w:sz w:val="18"/>
                <w:szCs w:val="18"/>
              </w:rPr>
              <w:t>sistem</w:t>
            </w:r>
            <w:proofErr w:type="spellEnd"/>
            <w:r w:rsidRPr="00963192">
              <w:rPr>
                <w:rFonts w:ascii="Tahoma" w:hAnsi="Tahoma" w:cs="Tahoma"/>
                <w:sz w:val="18"/>
                <w:szCs w:val="18"/>
              </w:rPr>
              <w:t xml:space="preserve"> TI </w:t>
            </w:r>
            <w:proofErr w:type="spellStart"/>
            <w:r w:rsidRPr="00963192">
              <w:rPr>
                <w:rFonts w:ascii="Tahoma" w:hAnsi="Tahoma" w:cs="Tahoma"/>
                <w:sz w:val="18"/>
                <w:szCs w:val="18"/>
              </w:rPr>
              <w:t>secara</w:t>
            </w:r>
            <w:proofErr w:type="spellEnd"/>
            <w:r w:rsidRPr="0096319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963192">
              <w:rPr>
                <w:rFonts w:ascii="Tahoma" w:hAnsi="Tahoma" w:cs="Tahoma"/>
                <w:sz w:val="18"/>
                <w:szCs w:val="18"/>
              </w:rPr>
              <w:t>terintegrasi</w:t>
            </w:r>
            <w:proofErr w:type="spellEnd"/>
            <w:r w:rsidRPr="0096319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963192">
              <w:rPr>
                <w:rFonts w:ascii="Tahoma" w:hAnsi="Tahoma" w:cs="Tahoma"/>
                <w:sz w:val="18"/>
                <w:szCs w:val="18"/>
              </w:rPr>
              <w:t>sehingga</w:t>
            </w:r>
            <w:proofErr w:type="spellEnd"/>
            <w:r w:rsidRPr="0096319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963192">
              <w:rPr>
                <w:rFonts w:ascii="Tahoma" w:hAnsi="Tahoma" w:cs="Tahoma"/>
                <w:sz w:val="18"/>
                <w:szCs w:val="18"/>
              </w:rPr>
              <w:t>kinerja</w:t>
            </w:r>
            <w:proofErr w:type="spellEnd"/>
            <w:r w:rsidRPr="0096319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963192">
              <w:rPr>
                <w:rFonts w:ascii="Tahoma" w:hAnsi="Tahoma" w:cs="Tahoma"/>
                <w:sz w:val="18"/>
                <w:szCs w:val="18"/>
              </w:rPr>
              <w:t>dosen</w:t>
            </w:r>
            <w:proofErr w:type="spellEnd"/>
            <w:r w:rsidRPr="0096319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963192">
              <w:rPr>
                <w:rFonts w:ascii="Tahoma" w:hAnsi="Tahoma" w:cs="Tahoma"/>
                <w:sz w:val="18"/>
                <w:szCs w:val="18"/>
              </w:rPr>
              <w:t>dan</w:t>
            </w:r>
            <w:proofErr w:type="spellEnd"/>
            <w:r w:rsidRPr="0096319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963192">
              <w:rPr>
                <w:rFonts w:ascii="Tahoma" w:hAnsi="Tahoma" w:cs="Tahoma"/>
                <w:sz w:val="18"/>
                <w:szCs w:val="18"/>
              </w:rPr>
              <w:t>tenaga</w:t>
            </w:r>
            <w:proofErr w:type="spellEnd"/>
            <w:r w:rsidRPr="0096319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963192">
              <w:rPr>
                <w:rFonts w:ascii="Tahoma" w:hAnsi="Tahoma" w:cs="Tahoma"/>
                <w:sz w:val="18"/>
                <w:szCs w:val="18"/>
              </w:rPr>
              <w:t>kependidikan</w:t>
            </w:r>
            <w:proofErr w:type="spellEnd"/>
            <w:r w:rsidRPr="0096319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963192">
              <w:rPr>
                <w:rFonts w:ascii="Tahoma" w:hAnsi="Tahoma" w:cs="Tahoma"/>
                <w:sz w:val="18"/>
                <w:szCs w:val="18"/>
              </w:rPr>
              <w:t>dapat</w:t>
            </w:r>
            <w:proofErr w:type="spellEnd"/>
            <w:r w:rsidRPr="00963192">
              <w:rPr>
                <w:rFonts w:ascii="Tahoma" w:hAnsi="Tahoma" w:cs="Tahoma"/>
                <w:sz w:val="18"/>
                <w:szCs w:val="18"/>
              </w:rPr>
              <w:t xml:space="preserve"> optimal.</w:t>
            </w:r>
          </w:p>
        </w:tc>
      </w:tr>
      <w:tr w:rsidR="00F17463" w:rsidRPr="00963192" w:rsidTr="007E14DE">
        <w:trPr>
          <w:trHeight w:val="300"/>
          <w:jc w:val="center"/>
        </w:trPr>
        <w:tc>
          <w:tcPr>
            <w:tcW w:w="25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463" w:rsidRPr="00963192" w:rsidRDefault="00F17463" w:rsidP="00963192">
            <w:pPr>
              <w:spacing w:line="36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963192">
              <w:rPr>
                <w:rFonts w:ascii="Tahoma" w:hAnsi="Tahoma" w:cs="Tahoma"/>
                <w:b/>
                <w:sz w:val="18"/>
                <w:szCs w:val="18"/>
              </w:rPr>
              <w:t>PERSENTASE KEPUASAN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463" w:rsidRPr="00963192" w:rsidRDefault="00F17463" w:rsidP="00963192">
            <w:pPr>
              <w:spacing w:line="36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963192">
              <w:rPr>
                <w:rFonts w:ascii="Tahoma" w:hAnsi="Tahoma" w:cs="Tahoma"/>
                <w:b/>
                <w:sz w:val="18"/>
                <w:szCs w:val="18"/>
              </w:rPr>
              <w:t>73,64%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463" w:rsidRPr="00963192" w:rsidRDefault="00F17463" w:rsidP="00963192">
            <w:pPr>
              <w:spacing w:line="36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963192">
              <w:rPr>
                <w:rFonts w:ascii="Tahoma" w:hAnsi="Tahoma" w:cs="Tahoma"/>
                <w:b/>
                <w:sz w:val="18"/>
                <w:szCs w:val="18"/>
              </w:rPr>
              <w:t>22,12%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463" w:rsidRPr="00963192" w:rsidRDefault="00F17463" w:rsidP="00963192">
            <w:pPr>
              <w:spacing w:line="36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963192">
              <w:rPr>
                <w:rFonts w:ascii="Tahoma" w:hAnsi="Tahoma" w:cs="Tahoma"/>
                <w:b/>
                <w:sz w:val="18"/>
                <w:szCs w:val="18"/>
              </w:rPr>
              <w:t>4,24%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463" w:rsidRPr="00963192" w:rsidRDefault="00F17463" w:rsidP="00963192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F17463" w:rsidRPr="00963192" w:rsidRDefault="00F17463" w:rsidP="00963192">
      <w:pPr>
        <w:widowControl w:val="0"/>
        <w:autoSpaceDE w:val="0"/>
        <w:autoSpaceDN w:val="0"/>
        <w:adjustRightInd w:val="0"/>
        <w:spacing w:line="360" w:lineRule="auto"/>
        <w:rPr>
          <w:rFonts w:ascii="Tahoma" w:hAnsi="Tahoma" w:cs="Tahoma"/>
          <w:sz w:val="24"/>
          <w:szCs w:val="24"/>
        </w:rPr>
      </w:pPr>
    </w:p>
    <w:p w:rsidR="00F17463" w:rsidRPr="00963192" w:rsidRDefault="00F17463" w:rsidP="00963192">
      <w:pPr>
        <w:spacing w:line="360" w:lineRule="auto"/>
        <w:ind w:firstLine="360"/>
        <w:jc w:val="both"/>
        <w:rPr>
          <w:rFonts w:ascii="Tahoma" w:hAnsi="Tahoma" w:cs="Tahoma"/>
          <w:sz w:val="24"/>
          <w:szCs w:val="24"/>
        </w:rPr>
      </w:pPr>
      <w:proofErr w:type="spellStart"/>
      <w:r w:rsidRPr="00963192">
        <w:rPr>
          <w:rFonts w:ascii="Tahoma" w:hAnsi="Tahoma" w:cs="Tahoma"/>
          <w:sz w:val="24"/>
          <w:szCs w:val="24"/>
        </w:rPr>
        <w:t>Hasil</w:t>
      </w:r>
      <w:proofErr w:type="spellEnd"/>
      <w:r w:rsidRPr="00963192">
        <w:rPr>
          <w:rFonts w:ascii="Tahoma" w:hAnsi="Tahoma" w:cs="Tahoma"/>
          <w:sz w:val="24"/>
          <w:szCs w:val="24"/>
        </w:rPr>
        <w:t xml:space="preserve"> survey </w:t>
      </w:r>
      <w:proofErr w:type="spellStart"/>
      <w:r w:rsidRPr="00963192">
        <w:rPr>
          <w:rFonts w:ascii="Tahoma" w:hAnsi="Tahoma" w:cs="Tahoma"/>
          <w:sz w:val="24"/>
          <w:szCs w:val="24"/>
        </w:rPr>
        <w:t>kepuasan</w:t>
      </w:r>
      <w:proofErr w:type="spellEnd"/>
      <w:r w:rsidRPr="0096319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963192">
        <w:rPr>
          <w:rFonts w:ascii="Tahoma" w:hAnsi="Tahoma" w:cs="Tahoma"/>
          <w:sz w:val="24"/>
          <w:szCs w:val="24"/>
        </w:rPr>
        <w:t>dosen</w:t>
      </w:r>
      <w:proofErr w:type="spellEnd"/>
      <w:r w:rsidRPr="0096319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963192">
        <w:rPr>
          <w:rFonts w:ascii="Tahoma" w:hAnsi="Tahoma" w:cs="Tahoma"/>
          <w:sz w:val="24"/>
          <w:szCs w:val="24"/>
        </w:rPr>
        <w:t>dan</w:t>
      </w:r>
      <w:proofErr w:type="spellEnd"/>
      <w:r w:rsidRPr="0096319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963192">
        <w:rPr>
          <w:rFonts w:ascii="Tahoma" w:hAnsi="Tahoma" w:cs="Tahoma"/>
          <w:sz w:val="24"/>
          <w:szCs w:val="24"/>
        </w:rPr>
        <w:t>tenaga</w:t>
      </w:r>
      <w:proofErr w:type="spellEnd"/>
      <w:r w:rsidRPr="0096319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963192">
        <w:rPr>
          <w:rFonts w:ascii="Tahoma" w:hAnsi="Tahoma" w:cs="Tahoma"/>
          <w:sz w:val="24"/>
          <w:szCs w:val="24"/>
        </w:rPr>
        <w:t>kependidikan</w:t>
      </w:r>
      <w:proofErr w:type="spellEnd"/>
      <w:r w:rsidRPr="00963192">
        <w:rPr>
          <w:rFonts w:ascii="Tahoma" w:hAnsi="Tahoma" w:cs="Tahoma"/>
          <w:sz w:val="24"/>
          <w:szCs w:val="24"/>
        </w:rPr>
        <w:t xml:space="preserve"> </w:t>
      </w:r>
      <w:proofErr w:type="spellStart"/>
      <w:proofErr w:type="gramStart"/>
      <w:r w:rsidR="00FF3681" w:rsidRPr="00963192">
        <w:rPr>
          <w:rFonts w:ascii="Tahoma" w:hAnsi="Tahoma" w:cs="Tahoma"/>
          <w:sz w:val="24"/>
          <w:szCs w:val="24"/>
        </w:rPr>
        <w:t>lembaga</w:t>
      </w:r>
      <w:proofErr w:type="spellEnd"/>
      <w:r w:rsidR="00FF3681" w:rsidRPr="00963192">
        <w:rPr>
          <w:rFonts w:ascii="Tahoma" w:hAnsi="Tahoma" w:cs="Tahoma"/>
          <w:sz w:val="24"/>
          <w:szCs w:val="24"/>
        </w:rPr>
        <w:t xml:space="preserve">  </w:t>
      </w:r>
      <w:proofErr w:type="spellStart"/>
      <w:r w:rsidR="00FF3681" w:rsidRPr="00963192">
        <w:rPr>
          <w:rFonts w:ascii="Tahoma" w:hAnsi="Tahoma" w:cs="Tahoma"/>
          <w:sz w:val="24"/>
          <w:szCs w:val="24"/>
        </w:rPr>
        <w:t>pada</w:t>
      </w:r>
      <w:proofErr w:type="spellEnd"/>
      <w:proofErr w:type="gramEnd"/>
      <w:r w:rsidR="00FF3681" w:rsidRPr="00963192">
        <w:rPr>
          <w:rFonts w:ascii="Tahoma" w:hAnsi="Tahoma" w:cs="Tahoma"/>
          <w:sz w:val="24"/>
          <w:szCs w:val="24"/>
        </w:rPr>
        <w:t xml:space="preserve"> </w:t>
      </w:r>
      <w:r w:rsidRPr="00963192">
        <w:rPr>
          <w:rFonts w:ascii="Tahoma" w:hAnsi="Tahoma" w:cs="Tahoma"/>
          <w:sz w:val="24"/>
          <w:szCs w:val="24"/>
        </w:rPr>
        <w:t xml:space="preserve">semester </w:t>
      </w:r>
      <w:proofErr w:type="spellStart"/>
      <w:r w:rsidRPr="00963192">
        <w:rPr>
          <w:rFonts w:ascii="Tahoma" w:hAnsi="Tahoma" w:cs="Tahoma"/>
          <w:sz w:val="24"/>
          <w:szCs w:val="24"/>
        </w:rPr>
        <w:t>ganjil</w:t>
      </w:r>
      <w:proofErr w:type="spellEnd"/>
      <w:r w:rsidRPr="0096319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963192">
        <w:rPr>
          <w:rFonts w:ascii="Tahoma" w:hAnsi="Tahoma" w:cs="Tahoma"/>
          <w:sz w:val="24"/>
          <w:szCs w:val="24"/>
        </w:rPr>
        <w:t>tahun</w:t>
      </w:r>
      <w:proofErr w:type="spellEnd"/>
      <w:r w:rsidRPr="0096319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963192">
        <w:rPr>
          <w:rFonts w:ascii="Tahoma" w:hAnsi="Tahoma" w:cs="Tahoma"/>
          <w:sz w:val="24"/>
          <w:szCs w:val="24"/>
        </w:rPr>
        <w:t>akademik</w:t>
      </w:r>
      <w:proofErr w:type="spellEnd"/>
      <w:r w:rsidRPr="00963192">
        <w:rPr>
          <w:rFonts w:ascii="Tahoma" w:hAnsi="Tahoma" w:cs="Tahoma"/>
          <w:sz w:val="24"/>
          <w:szCs w:val="24"/>
        </w:rPr>
        <w:t xml:space="preserve"> 2017/2018 </w:t>
      </w:r>
      <w:proofErr w:type="spellStart"/>
      <w:r w:rsidRPr="00963192">
        <w:rPr>
          <w:rFonts w:ascii="Tahoma" w:hAnsi="Tahoma" w:cs="Tahoma"/>
          <w:sz w:val="24"/>
          <w:szCs w:val="24"/>
        </w:rPr>
        <w:t>diperoleh</w:t>
      </w:r>
      <w:proofErr w:type="spellEnd"/>
      <w:r w:rsidRPr="0096319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963192">
        <w:rPr>
          <w:rFonts w:ascii="Tahoma" w:hAnsi="Tahoma" w:cs="Tahoma"/>
          <w:sz w:val="24"/>
          <w:szCs w:val="24"/>
        </w:rPr>
        <w:t>hasil</w:t>
      </w:r>
      <w:proofErr w:type="spellEnd"/>
      <w:r w:rsidRPr="0096319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963192">
        <w:rPr>
          <w:rFonts w:ascii="Tahoma" w:hAnsi="Tahoma" w:cs="Tahoma"/>
          <w:sz w:val="24"/>
          <w:szCs w:val="24"/>
        </w:rPr>
        <w:t>yaitu</w:t>
      </w:r>
      <w:proofErr w:type="spellEnd"/>
      <w:r w:rsidRPr="00963192">
        <w:rPr>
          <w:rFonts w:ascii="Tahoma" w:hAnsi="Tahoma" w:cs="Tahoma"/>
          <w:sz w:val="24"/>
          <w:szCs w:val="24"/>
        </w:rPr>
        <w:t xml:space="preserve"> 73,64% </w:t>
      </w:r>
      <w:proofErr w:type="spellStart"/>
      <w:r w:rsidRPr="00963192">
        <w:rPr>
          <w:rFonts w:ascii="Tahoma" w:hAnsi="Tahoma" w:cs="Tahoma"/>
          <w:sz w:val="24"/>
          <w:szCs w:val="24"/>
        </w:rPr>
        <w:t>dosen</w:t>
      </w:r>
      <w:proofErr w:type="spellEnd"/>
      <w:r w:rsidRPr="0096319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963192">
        <w:rPr>
          <w:rFonts w:ascii="Tahoma" w:hAnsi="Tahoma" w:cs="Tahoma"/>
          <w:sz w:val="24"/>
          <w:szCs w:val="24"/>
        </w:rPr>
        <w:t>dan</w:t>
      </w:r>
      <w:proofErr w:type="spellEnd"/>
      <w:r w:rsidRPr="0096319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963192">
        <w:rPr>
          <w:rFonts w:ascii="Tahoma" w:hAnsi="Tahoma" w:cs="Tahoma"/>
          <w:sz w:val="24"/>
          <w:szCs w:val="24"/>
        </w:rPr>
        <w:t>tenaga</w:t>
      </w:r>
      <w:proofErr w:type="spellEnd"/>
      <w:r w:rsidRPr="0096319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963192">
        <w:rPr>
          <w:rFonts w:ascii="Tahoma" w:hAnsi="Tahoma" w:cs="Tahoma"/>
          <w:sz w:val="24"/>
          <w:szCs w:val="24"/>
        </w:rPr>
        <w:t>kependidikan</w:t>
      </w:r>
      <w:proofErr w:type="spellEnd"/>
      <w:r w:rsidRPr="0096319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963192">
        <w:rPr>
          <w:rFonts w:ascii="Tahoma" w:hAnsi="Tahoma" w:cs="Tahoma"/>
          <w:sz w:val="24"/>
          <w:szCs w:val="24"/>
        </w:rPr>
        <w:t>menyatakan</w:t>
      </w:r>
      <w:proofErr w:type="spellEnd"/>
      <w:r w:rsidRPr="0096319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963192">
        <w:rPr>
          <w:rFonts w:ascii="Tahoma" w:hAnsi="Tahoma" w:cs="Tahoma"/>
          <w:sz w:val="24"/>
          <w:szCs w:val="24"/>
        </w:rPr>
        <w:t>puas</w:t>
      </w:r>
      <w:proofErr w:type="spellEnd"/>
      <w:r w:rsidRPr="00963192">
        <w:rPr>
          <w:rFonts w:ascii="Tahoma" w:hAnsi="Tahoma" w:cs="Tahoma"/>
          <w:sz w:val="24"/>
          <w:szCs w:val="24"/>
        </w:rPr>
        <w:t xml:space="preserve">, 22,12% </w:t>
      </w:r>
      <w:proofErr w:type="spellStart"/>
      <w:r w:rsidRPr="00963192">
        <w:rPr>
          <w:rFonts w:ascii="Tahoma" w:hAnsi="Tahoma" w:cs="Tahoma"/>
          <w:sz w:val="24"/>
          <w:szCs w:val="24"/>
        </w:rPr>
        <w:t>dosen</w:t>
      </w:r>
      <w:proofErr w:type="spellEnd"/>
      <w:r w:rsidRPr="0096319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963192">
        <w:rPr>
          <w:rFonts w:ascii="Tahoma" w:hAnsi="Tahoma" w:cs="Tahoma"/>
          <w:sz w:val="24"/>
          <w:szCs w:val="24"/>
        </w:rPr>
        <w:t>dan</w:t>
      </w:r>
      <w:proofErr w:type="spellEnd"/>
      <w:r w:rsidRPr="0096319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963192">
        <w:rPr>
          <w:rFonts w:ascii="Tahoma" w:hAnsi="Tahoma" w:cs="Tahoma"/>
          <w:sz w:val="24"/>
          <w:szCs w:val="24"/>
        </w:rPr>
        <w:t>tenaga</w:t>
      </w:r>
      <w:proofErr w:type="spellEnd"/>
      <w:r w:rsidRPr="0096319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963192">
        <w:rPr>
          <w:rFonts w:ascii="Tahoma" w:hAnsi="Tahoma" w:cs="Tahoma"/>
          <w:sz w:val="24"/>
          <w:szCs w:val="24"/>
        </w:rPr>
        <w:t>kependidikan</w:t>
      </w:r>
      <w:proofErr w:type="spellEnd"/>
      <w:r w:rsidRPr="0096319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963192">
        <w:rPr>
          <w:rFonts w:ascii="Tahoma" w:hAnsi="Tahoma" w:cs="Tahoma"/>
          <w:sz w:val="24"/>
          <w:szCs w:val="24"/>
        </w:rPr>
        <w:t>menyatakan</w:t>
      </w:r>
      <w:proofErr w:type="spellEnd"/>
      <w:r w:rsidRPr="0096319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963192">
        <w:rPr>
          <w:rFonts w:ascii="Tahoma" w:hAnsi="Tahoma" w:cs="Tahoma"/>
          <w:sz w:val="24"/>
          <w:szCs w:val="24"/>
        </w:rPr>
        <w:t>kurang</w:t>
      </w:r>
      <w:proofErr w:type="spellEnd"/>
      <w:r w:rsidRPr="0096319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963192">
        <w:rPr>
          <w:rFonts w:ascii="Tahoma" w:hAnsi="Tahoma" w:cs="Tahoma"/>
          <w:sz w:val="24"/>
          <w:szCs w:val="24"/>
        </w:rPr>
        <w:t>puas</w:t>
      </w:r>
      <w:proofErr w:type="spellEnd"/>
      <w:r w:rsidRPr="00963192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963192">
        <w:rPr>
          <w:rFonts w:ascii="Tahoma" w:hAnsi="Tahoma" w:cs="Tahoma"/>
          <w:sz w:val="24"/>
          <w:szCs w:val="24"/>
        </w:rPr>
        <w:t>dan</w:t>
      </w:r>
      <w:proofErr w:type="spellEnd"/>
      <w:r w:rsidRPr="00963192">
        <w:rPr>
          <w:rFonts w:ascii="Tahoma" w:hAnsi="Tahoma" w:cs="Tahoma"/>
          <w:sz w:val="24"/>
          <w:szCs w:val="24"/>
        </w:rPr>
        <w:t xml:space="preserve"> 4,24% </w:t>
      </w:r>
      <w:proofErr w:type="spellStart"/>
      <w:r w:rsidRPr="00963192">
        <w:rPr>
          <w:rFonts w:ascii="Tahoma" w:hAnsi="Tahoma" w:cs="Tahoma"/>
          <w:sz w:val="24"/>
          <w:szCs w:val="24"/>
        </w:rPr>
        <w:t>dosen</w:t>
      </w:r>
      <w:proofErr w:type="spellEnd"/>
      <w:r w:rsidRPr="0096319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963192">
        <w:rPr>
          <w:rFonts w:ascii="Tahoma" w:hAnsi="Tahoma" w:cs="Tahoma"/>
          <w:sz w:val="24"/>
          <w:szCs w:val="24"/>
        </w:rPr>
        <w:t>dan</w:t>
      </w:r>
      <w:proofErr w:type="spellEnd"/>
      <w:r w:rsidRPr="0096319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963192">
        <w:rPr>
          <w:rFonts w:ascii="Tahoma" w:hAnsi="Tahoma" w:cs="Tahoma"/>
          <w:sz w:val="24"/>
          <w:szCs w:val="24"/>
        </w:rPr>
        <w:t>tenaga</w:t>
      </w:r>
      <w:proofErr w:type="spellEnd"/>
      <w:r w:rsidRPr="0096319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963192">
        <w:rPr>
          <w:rFonts w:ascii="Tahoma" w:hAnsi="Tahoma" w:cs="Tahoma"/>
          <w:sz w:val="24"/>
          <w:szCs w:val="24"/>
        </w:rPr>
        <w:t>kependidikan</w:t>
      </w:r>
      <w:proofErr w:type="spellEnd"/>
      <w:r w:rsidRPr="0096319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963192">
        <w:rPr>
          <w:rFonts w:ascii="Tahoma" w:hAnsi="Tahoma" w:cs="Tahoma"/>
          <w:sz w:val="24"/>
          <w:szCs w:val="24"/>
        </w:rPr>
        <w:t>menyatakan</w:t>
      </w:r>
      <w:proofErr w:type="spellEnd"/>
      <w:r w:rsidRPr="0096319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963192">
        <w:rPr>
          <w:rFonts w:ascii="Tahoma" w:hAnsi="Tahoma" w:cs="Tahoma"/>
          <w:sz w:val="24"/>
          <w:szCs w:val="24"/>
        </w:rPr>
        <w:t>tidak</w:t>
      </w:r>
      <w:proofErr w:type="spellEnd"/>
      <w:r w:rsidRPr="0096319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963192">
        <w:rPr>
          <w:rFonts w:ascii="Tahoma" w:hAnsi="Tahoma" w:cs="Tahoma"/>
          <w:sz w:val="24"/>
          <w:szCs w:val="24"/>
        </w:rPr>
        <w:t>puas</w:t>
      </w:r>
      <w:proofErr w:type="spellEnd"/>
      <w:r w:rsidR="00FF3681" w:rsidRPr="00963192">
        <w:rPr>
          <w:rFonts w:ascii="Tahoma" w:hAnsi="Tahoma" w:cs="Tahoma"/>
          <w:sz w:val="24"/>
          <w:szCs w:val="24"/>
        </w:rPr>
        <w:t>.</w:t>
      </w:r>
    </w:p>
    <w:p w:rsidR="00FF3681" w:rsidRPr="00963192" w:rsidRDefault="00963192" w:rsidP="00963192">
      <w:pPr>
        <w:pStyle w:val="ListParagraph"/>
        <w:spacing w:after="120" w:line="360" w:lineRule="auto"/>
        <w:ind w:left="0" w:firstLine="360"/>
        <w:contextualSpacing w:val="0"/>
        <w:jc w:val="both"/>
        <w:rPr>
          <w:rFonts w:ascii="Tahoma" w:hAnsi="Tahoma" w:cs="Tahoma"/>
          <w:sz w:val="24"/>
          <w:szCs w:val="24"/>
        </w:rPr>
      </w:pPr>
      <w:proofErr w:type="spellStart"/>
      <w:proofErr w:type="gramStart"/>
      <w:r>
        <w:rPr>
          <w:rFonts w:ascii="Tahoma" w:hAnsi="Tahoma" w:cs="Tahoma"/>
          <w:sz w:val="24"/>
          <w:szCs w:val="24"/>
        </w:rPr>
        <w:t>Hasil</w:t>
      </w:r>
      <w:proofErr w:type="spellEnd"/>
      <w:r>
        <w:rPr>
          <w:rFonts w:ascii="Tahoma" w:hAnsi="Tahoma" w:cs="Tahoma"/>
          <w:sz w:val="24"/>
          <w:szCs w:val="24"/>
        </w:rPr>
        <w:t xml:space="preserve"> survey</w:t>
      </w:r>
      <w:r w:rsidR="00FF3681" w:rsidRPr="0096319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FF3681" w:rsidRPr="00963192">
        <w:rPr>
          <w:rFonts w:ascii="Tahoma" w:hAnsi="Tahoma" w:cs="Tahoma"/>
          <w:sz w:val="24"/>
          <w:szCs w:val="24"/>
        </w:rPr>
        <w:t>kepuasan</w:t>
      </w:r>
      <w:proofErr w:type="spellEnd"/>
      <w:r w:rsidR="00FF3681" w:rsidRPr="0096319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FF3681" w:rsidRPr="00963192">
        <w:rPr>
          <w:rFonts w:ascii="Tahoma" w:hAnsi="Tahoma" w:cs="Tahoma"/>
          <w:sz w:val="24"/>
          <w:szCs w:val="24"/>
        </w:rPr>
        <w:t>dosen</w:t>
      </w:r>
      <w:proofErr w:type="spellEnd"/>
      <w:r w:rsidR="00FF3681" w:rsidRPr="0096319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FF3681" w:rsidRPr="00963192">
        <w:rPr>
          <w:rFonts w:ascii="Tahoma" w:hAnsi="Tahoma" w:cs="Tahoma"/>
          <w:sz w:val="24"/>
          <w:szCs w:val="24"/>
        </w:rPr>
        <w:t>dan</w:t>
      </w:r>
      <w:proofErr w:type="spellEnd"/>
      <w:r w:rsidR="00FF3681" w:rsidRPr="0096319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FF3681" w:rsidRPr="00963192">
        <w:rPr>
          <w:rFonts w:ascii="Tahoma" w:hAnsi="Tahoma" w:cs="Tahoma"/>
          <w:sz w:val="24"/>
          <w:szCs w:val="24"/>
        </w:rPr>
        <w:t>tenaga</w:t>
      </w:r>
      <w:proofErr w:type="spellEnd"/>
      <w:r w:rsidR="00FF3681" w:rsidRPr="0096319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FF3681" w:rsidRPr="00963192">
        <w:rPr>
          <w:rFonts w:ascii="Tahoma" w:hAnsi="Tahoma" w:cs="Tahoma"/>
          <w:sz w:val="24"/>
          <w:szCs w:val="24"/>
        </w:rPr>
        <w:t>kependidikan</w:t>
      </w:r>
      <w:proofErr w:type="spellEnd"/>
      <w:r w:rsidR="00FF3681" w:rsidRPr="0096319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FF3681" w:rsidRPr="00963192">
        <w:rPr>
          <w:rFonts w:ascii="Tahoma" w:hAnsi="Tahoma" w:cs="Tahoma"/>
          <w:sz w:val="24"/>
          <w:szCs w:val="24"/>
        </w:rPr>
        <w:t>terhadap</w:t>
      </w:r>
      <w:proofErr w:type="spellEnd"/>
      <w:r w:rsidR="00FF3681" w:rsidRPr="0096319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FF3681" w:rsidRPr="00963192">
        <w:rPr>
          <w:rFonts w:ascii="Tahoma" w:hAnsi="Tahoma" w:cs="Tahoma"/>
          <w:sz w:val="24"/>
          <w:szCs w:val="24"/>
        </w:rPr>
        <w:t>lembaga</w:t>
      </w:r>
      <w:proofErr w:type="spellEnd"/>
      <w:r w:rsidR="00FF3681" w:rsidRPr="00963192">
        <w:rPr>
          <w:rFonts w:ascii="Tahoma" w:hAnsi="Tahoma" w:cs="Tahoma"/>
          <w:sz w:val="24"/>
          <w:szCs w:val="24"/>
        </w:rPr>
        <w:t xml:space="preserve"> STIE STEMBI </w:t>
      </w:r>
      <w:proofErr w:type="spellStart"/>
      <w:r w:rsidR="00FF3681" w:rsidRPr="00963192">
        <w:rPr>
          <w:rFonts w:ascii="Tahoma" w:hAnsi="Tahoma" w:cs="Tahoma"/>
          <w:sz w:val="24"/>
          <w:szCs w:val="24"/>
        </w:rPr>
        <w:t>merupakan</w:t>
      </w:r>
      <w:proofErr w:type="spellEnd"/>
      <w:r w:rsidR="00FF3681" w:rsidRPr="0096319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FF3681" w:rsidRPr="00963192">
        <w:rPr>
          <w:rFonts w:ascii="Tahoma" w:hAnsi="Tahoma" w:cs="Tahoma"/>
          <w:sz w:val="24"/>
          <w:szCs w:val="24"/>
        </w:rPr>
        <w:t>salah</w:t>
      </w:r>
      <w:proofErr w:type="spellEnd"/>
      <w:r w:rsidR="00FF3681" w:rsidRPr="0096319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FF3681" w:rsidRPr="00963192">
        <w:rPr>
          <w:rFonts w:ascii="Tahoma" w:hAnsi="Tahoma" w:cs="Tahoma"/>
          <w:sz w:val="24"/>
          <w:szCs w:val="24"/>
        </w:rPr>
        <w:t>satu</w:t>
      </w:r>
      <w:proofErr w:type="spellEnd"/>
      <w:r w:rsidR="00FF3681" w:rsidRPr="00963192">
        <w:rPr>
          <w:rFonts w:ascii="Tahoma" w:hAnsi="Tahoma" w:cs="Tahoma"/>
          <w:sz w:val="24"/>
          <w:szCs w:val="24"/>
        </w:rPr>
        <w:t xml:space="preserve"> agenda yang </w:t>
      </w:r>
      <w:proofErr w:type="spellStart"/>
      <w:r w:rsidR="00FF3681" w:rsidRPr="00963192">
        <w:rPr>
          <w:rFonts w:ascii="Tahoma" w:hAnsi="Tahoma" w:cs="Tahoma"/>
          <w:sz w:val="24"/>
          <w:szCs w:val="24"/>
        </w:rPr>
        <w:t>dibahas</w:t>
      </w:r>
      <w:proofErr w:type="spellEnd"/>
      <w:r w:rsidR="00FF3681" w:rsidRPr="0096319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FF3681" w:rsidRPr="00963192">
        <w:rPr>
          <w:rFonts w:ascii="Tahoma" w:hAnsi="Tahoma" w:cs="Tahoma"/>
          <w:sz w:val="24"/>
          <w:szCs w:val="24"/>
        </w:rPr>
        <w:t>dalam</w:t>
      </w:r>
      <w:proofErr w:type="spellEnd"/>
      <w:r w:rsidR="00FF3681" w:rsidRPr="0096319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FF3681" w:rsidRPr="00963192">
        <w:rPr>
          <w:rFonts w:ascii="Tahoma" w:hAnsi="Tahoma" w:cs="Tahoma"/>
          <w:sz w:val="24"/>
          <w:szCs w:val="24"/>
        </w:rPr>
        <w:t>Rapat</w:t>
      </w:r>
      <w:proofErr w:type="spellEnd"/>
      <w:r w:rsidR="00FF3681" w:rsidRPr="0096319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FF3681" w:rsidRPr="00963192">
        <w:rPr>
          <w:rFonts w:ascii="Tahoma" w:hAnsi="Tahoma" w:cs="Tahoma"/>
          <w:sz w:val="24"/>
          <w:szCs w:val="24"/>
        </w:rPr>
        <w:t>Tinjauan</w:t>
      </w:r>
      <w:proofErr w:type="spellEnd"/>
      <w:r w:rsidR="00FF3681" w:rsidRPr="0096319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FF3681" w:rsidRPr="00963192">
        <w:rPr>
          <w:rFonts w:ascii="Tahoma" w:hAnsi="Tahoma" w:cs="Tahoma"/>
          <w:sz w:val="24"/>
          <w:szCs w:val="24"/>
        </w:rPr>
        <w:t>Manajemen</w:t>
      </w:r>
      <w:proofErr w:type="spellEnd"/>
      <w:r w:rsidR="00FF3681" w:rsidRPr="00963192">
        <w:rPr>
          <w:rFonts w:ascii="Tahoma" w:hAnsi="Tahoma" w:cs="Tahoma"/>
          <w:sz w:val="24"/>
          <w:szCs w:val="24"/>
        </w:rPr>
        <w:t xml:space="preserve"> (RTM) </w:t>
      </w:r>
      <w:proofErr w:type="spellStart"/>
      <w:r w:rsidR="00FF3681" w:rsidRPr="00963192">
        <w:rPr>
          <w:rFonts w:ascii="Tahoma" w:hAnsi="Tahoma" w:cs="Tahoma"/>
          <w:sz w:val="24"/>
          <w:szCs w:val="24"/>
        </w:rPr>
        <w:t>hingga</w:t>
      </w:r>
      <w:proofErr w:type="spellEnd"/>
      <w:r w:rsidR="00FF3681" w:rsidRPr="0096319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FF3681" w:rsidRPr="00963192">
        <w:rPr>
          <w:rFonts w:ascii="Tahoma" w:hAnsi="Tahoma" w:cs="Tahoma"/>
          <w:sz w:val="24"/>
          <w:szCs w:val="24"/>
        </w:rPr>
        <w:t>diperoleh</w:t>
      </w:r>
      <w:proofErr w:type="spellEnd"/>
      <w:r w:rsidR="00FF3681" w:rsidRPr="0096319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FF3681" w:rsidRPr="00963192">
        <w:rPr>
          <w:rFonts w:ascii="Tahoma" w:hAnsi="Tahoma" w:cs="Tahoma"/>
          <w:sz w:val="24"/>
          <w:szCs w:val="24"/>
        </w:rPr>
        <w:t>tindak</w:t>
      </w:r>
      <w:proofErr w:type="spellEnd"/>
      <w:r w:rsidR="00FF3681" w:rsidRPr="0096319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FF3681" w:rsidRPr="00963192">
        <w:rPr>
          <w:rFonts w:ascii="Tahoma" w:hAnsi="Tahoma" w:cs="Tahoma"/>
          <w:sz w:val="24"/>
          <w:szCs w:val="24"/>
        </w:rPr>
        <w:t>lanjut</w:t>
      </w:r>
      <w:proofErr w:type="spellEnd"/>
      <w:r w:rsidR="00FF3681" w:rsidRPr="0096319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FF3681" w:rsidRPr="00963192">
        <w:rPr>
          <w:rFonts w:ascii="Tahoma" w:hAnsi="Tahoma" w:cs="Tahoma"/>
          <w:sz w:val="24"/>
          <w:szCs w:val="24"/>
        </w:rPr>
        <w:t>hasil</w:t>
      </w:r>
      <w:proofErr w:type="spellEnd"/>
      <w:r w:rsidR="00FF3681" w:rsidRPr="00963192">
        <w:rPr>
          <w:rFonts w:ascii="Tahoma" w:hAnsi="Tahoma" w:cs="Tahoma"/>
          <w:sz w:val="24"/>
          <w:szCs w:val="24"/>
        </w:rPr>
        <w:t xml:space="preserve"> survey.</w:t>
      </w:r>
      <w:proofErr w:type="gramEnd"/>
      <w:r w:rsidR="00FF3681" w:rsidRPr="00963192">
        <w:rPr>
          <w:rFonts w:ascii="Tahoma" w:hAnsi="Tahoma" w:cs="Tahoma"/>
          <w:sz w:val="24"/>
          <w:szCs w:val="24"/>
        </w:rPr>
        <w:t xml:space="preserve"> </w:t>
      </w:r>
      <w:proofErr w:type="spellStart"/>
      <w:proofErr w:type="gramStart"/>
      <w:r w:rsidR="00FF3681" w:rsidRPr="00963192">
        <w:rPr>
          <w:rFonts w:ascii="Tahoma" w:hAnsi="Tahoma" w:cs="Tahoma"/>
          <w:sz w:val="24"/>
          <w:szCs w:val="24"/>
        </w:rPr>
        <w:t>Lembaga</w:t>
      </w:r>
      <w:proofErr w:type="spellEnd"/>
      <w:r w:rsidR="00FF3681" w:rsidRPr="00963192">
        <w:rPr>
          <w:rFonts w:ascii="Tahoma" w:hAnsi="Tahoma" w:cs="Tahoma"/>
          <w:sz w:val="24"/>
          <w:szCs w:val="24"/>
        </w:rPr>
        <w:t xml:space="preserve"> STIE STEMBI di </w:t>
      </w:r>
      <w:proofErr w:type="spellStart"/>
      <w:r w:rsidR="00FF3681" w:rsidRPr="00963192">
        <w:rPr>
          <w:rFonts w:ascii="Tahoma" w:hAnsi="Tahoma" w:cs="Tahoma"/>
          <w:sz w:val="24"/>
          <w:szCs w:val="24"/>
        </w:rPr>
        <w:t>dukung</w:t>
      </w:r>
      <w:proofErr w:type="spellEnd"/>
      <w:r w:rsidR="00FF3681" w:rsidRPr="0096319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FF3681" w:rsidRPr="00963192">
        <w:rPr>
          <w:rFonts w:ascii="Tahoma" w:hAnsi="Tahoma" w:cs="Tahoma"/>
          <w:sz w:val="24"/>
          <w:szCs w:val="24"/>
        </w:rPr>
        <w:t>oleh</w:t>
      </w:r>
      <w:proofErr w:type="spellEnd"/>
      <w:r w:rsidR="00FF3681" w:rsidRPr="0096319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FF3681" w:rsidRPr="00963192">
        <w:rPr>
          <w:rFonts w:ascii="Tahoma" w:hAnsi="Tahoma" w:cs="Tahoma"/>
          <w:sz w:val="24"/>
          <w:szCs w:val="24"/>
        </w:rPr>
        <w:t>yayasan</w:t>
      </w:r>
      <w:proofErr w:type="spellEnd"/>
      <w:r w:rsidR="00FF3681" w:rsidRPr="0096319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FF3681" w:rsidRPr="00963192">
        <w:rPr>
          <w:rFonts w:ascii="Tahoma" w:hAnsi="Tahoma" w:cs="Tahoma"/>
          <w:sz w:val="24"/>
          <w:szCs w:val="24"/>
        </w:rPr>
        <w:t>selalu</w:t>
      </w:r>
      <w:proofErr w:type="spellEnd"/>
      <w:r w:rsidR="00FF3681" w:rsidRPr="0096319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FF3681" w:rsidRPr="00963192">
        <w:rPr>
          <w:rFonts w:ascii="Tahoma" w:hAnsi="Tahoma" w:cs="Tahoma"/>
          <w:sz w:val="24"/>
          <w:szCs w:val="24"/>
        </w:rPr>
        <w:t>melakukan</w:t>
      </w:r>
      <w:proofErr w:type="spellEnd"/>
      <w:r w:rsidR="00FF3681" w:rsidRPr="0096319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FF3681" w:rsidRPr="00963192">
        <w:rPr>
          <w:rFonts w:ascii="Tahoma" w:hAnsi="Tahoma" w:cs="Tahoma"/>
          <w:sz w:val="24"/>
          <w:szCs w:val="24"/>
        </w:rPr>
        <w:t>upaya</w:t>
      </w:r>
      <w:proofErr w:type="spellEnd"/>
      <w:r w:rsidR="00FF3681" w:rsidRPr="0096319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FF3681" w:rsidRPr="00963192">
        <w:rPr>
          <w:rFonts w:ascii="Tahoma" w:hAnsi="Tahoma" w:cs="Tahoma"/>
          <w:sz w:val="24"/>
          <w:szCs w:val="24"/>
        </w:rPr>
        <w:t>perbaikan</w:t>
      </w:r>
      <w:proofErr w:type="spellEnd"/>
      <w:r w:rsidR="00FF3681" w:rsidRPr="0096319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FF3681" w:rsidRPr="00963192">
        <w:rPr>
          <w:rFonts w:ascii="Tahoma" w:hAnsi="Tahoma" w:cs="Tahoma"/>
          <w:sz w:val="24"/>
          <w:szCs w:val="24"/>
        </w:rPr>
        <w:t>dan</w:t>
      </w:r>
      <w:proofErr w:type="spellEnd"/>
      <w:r w:rsidR="00FF3681" w:rsidRPr="0096319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FF3681" w:rsidRPr="00963192">
        <w:rPr>
          <w:rFonts w:ascii="Tahoma" w:hAnsi="Tahoma" w:cs="Tahoma"/>
          <w:sz w:val="24"/>
          <w:szCs w:val="24"/>
        </w:rPr>
        <w:t>peningkatan</w:t>
      </w:r>
      <w:proofErr w:type="spellEnd"/>
      <w:r w:rsidR="00FF3681" w:rsidRPr="00963192">
        <w:rPr>
          <w:rFonts w:ascii="Tahoma" w:hAnsi="Tahoma" w:cs="Tahoma"/>
          <w:sz w:val="24"/>
          <w:szCs w:val="24"/>
        </w:rPr>
        <w:t>.</w:t>
      </w:r>
      <w:proofErr w:type="gramEnd"/>
      <w:r w:rsidR="00FF3681" w:rsidRPr="00963192">
        <w:rPr>
          <w:rFonts w:ascii="Tahoma" w:hAnsi="Tahoma" w:cs="Tahoma"/>
          <w:sz w:val="24"/>
          <w:szCs w:val="24"/>
        </w:rPr>
        <w:t xml:space="preserve"> </w:t>
      </w:r>
      <w:proofErr w:type="spellStart"/>
      <w:proofErr w:type="gramStart"/>
      <w:r w:rsidR="00FF3681" w:rsidRPr="00963192">
        <w:rPr>
          <w:rFonts w:ascii="Tahoma" w:hAnsi="Tahoma" w:cs="Tahoma"/>
          <w:sz w:val="24"/>
          <w:szCs w:val="24"/>
        </w:rPr>
        <w:t>Upaya</w:t>
      </w:r>
      <w:proofErr w:type="spellEnd"/>
      <w:r w:rsidR="00FF3681" w:rsidRPr="0096319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FF3681" w:rsidRPr="00963192">
        <w:rPr>
          <w:rFonts w:ascii="Tahoma" w:hAnsi="Tahoma" w:cs="Tahoma"/>
          <w:sz w:val="24"/>
          <w:szCs w:val="24"/>
        </w:rPr>
        <w:t>perbaikan</w:t>
      </w:r>
      <w:proofErr w:type="spellEnd"/>
      <w:r w:rsidR="00FF3681" w:rsidRPr="0096319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FF3681" w:rsidRPr="00963192">
        <w:rPr>
          <w:rFonts w:ascii="Tahoma" w:hAnsi="Tahoma" w:cs="Tahoma"/>
          <w:sz w:val="24"/>
          <w:szCs w:val="24"/>
        </w:rPr>
        <w:t>dan</w:t>
      </w:r>
      <w:proofErr w:type="spellEnd"/>
      <w:r w:rsidR="00FF3681" w:rsidRPr="0096319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FF3681" w:rsidRPr="00963192">
        <w:rPr>
          <w:rFonts w:ascii="Tahoma" w:hAnsi="Tahoma" w:cs="Tahoma"/>
          <w:sz w:val="24"/>
          <w:szCs w:val="24"/>
        </w:rPr>
        <w:t>peningkatan</w:t>
      </w:r>
      <w:proofErr w:type="spellEnd"/>
      <w:r w:rsidR="00FF3681" w:rsidRPr="0096319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FF3681" w:rsidRPr="00963192">
        <w:rPr>
          <w:rFonts w:ascii="Tahoma" w:hAnsi="Tahoma" w:cs="Tahoma"/>
          <w:sz w:val="24"/>
          <w:szCs w:val="24"/>
        </w:rPr>
        <w:t>tersebut</w:t>
      </w:r>
      <w:proofErr w:type="spellEnd"/>
      <w:r w:rsidR="00FF3681" w:rsidRPr="0096319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FF3681" w:rsidRPr="00963192">
        <w:rPr>
          <w:rFonts w:ascii="Tahoma" w:hAnsi="Tahoma" w:cs="Tahoma"/>
          <w:sz w:val="24"/>
          <w:szCs w:val="24"/>
        </w:rPr>
        <w:t>merupakan</w:t>
      </w:r>
      <w:proofErr w:type="spellEnd"/>
      <w:r w:rsidR="00FF3681" w:rsidRPr="0096319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FF3681" w:rsidRPr="00963192">
        <w:rPr>
          <w:rFonts w:ascii="Tahoma" w:hAnsi="Tahoma" w:cs="Tahoma"/>
          <w:sz w:val="24"/>
          <w:szCs w:val="24"/>
        </w:rPr>
        <w:t>tindak</w:t>
      </w:r>
      <w:proofErr w:type="spellEnd"/>
      <w:r w:rsidR="00FF3681" w:rsidRPr="0096319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FF3681" w:rsidRPr="00963192">
        <w:rPr>
          <w:rFonts w:ascii="Tahoma" w:hAnsi="Tahoma" w:cs="Tahoma"/>
          <w:sz w:val="24"/>
          <w:szCs w:val="24"/>
        </w:rPr>
        <w:t>lanjut</w:t>
      </w:r>
      <w:proofErr w:type="spellEnd"/>
      <w:r w:rsidR="00FF3681" w:rsidRPr="0096319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FF3681" w:rsidRPr="00963192">
        <w:rPr>
          <w:rFonts w:ascii="Tahoma" w:hAnsi="Tahoma" w:cs="Tahoma"/>
          <w:sz w:val="24"/>
          <w:szCs w:val="24"/>
        </w:rPr>
        <w:t>dari</w:t>
      </w:r>
      <w:proofErr w:type="spellEnd"/>
      <w:r w:rsidR="00FF3681" w:rsidRPr="0096319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FF3681" w:rsidRPr="00963192">
        <w:rPr>
          <w:rFonts w:ascii="Tahoma" w:hAnsi="Tahoma" w:cs="Tahoma"/>
          <w:sz w:val="24"/>
          <w:szCs w:val="24"/>
        </w:rPr>
        <w:t>hasil</w:t>
      </w:r>
      <w:proofErr w:type="spellEnd"/>
      <w:r w:rsidR="00FF3681" w:rsidRPr="0096319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FF3681" w:rsidRPr="00963192">
        <w:rPr>
          <w:rFonts w:ascii="Tahoma" w:hAnsi="Tahoma" w:cs="Tahoma"/>
          <w:sz w:val="24"/>
          <w:szCs w:val="24"/>
        </w:rPr>
        <w:t>survei</w:t>
      </w:r>
      <w:proofErr w:type="spellEnd"/>
      <w:r w:rsidR="00FF3681" w:rsidRPr="0096319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FF3681" w:rsidRPr="00963192">
        <w:rPr>
          <w:rFonts w:ascii="Tahoma" w:hAnsi="Tahoma" w:cs="Tahoma"/>
          <w:sz w:val="24"/>
          <w:szCs w:val="24"/>
        </w:rPr>
        <w:t>kepuasan</w:t>
      </w:r>
      <w:proofErr w:type="spellEnd"/>
      <w:r w:rsidR="00FF3681" w:rsidRPr="0096319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FF3681" w:rsidRPr="00963192">
        <w:rPr>
          <w:rFonts w:ascii="Tahoma" w:hAnsi="Tahoma" w:cs="Tahoma"/>
          <w:sz w:val="24"/>
          <w:szCs w:val="24"/>
        </w:rPr>
        <w:t>dosen</w:t>
      </w:r>
      <w:proofErr w:type="spellEnd"/>
      <w:r w:rsidR="00FF3681" w:rsidRPr="0096319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FF3681" w:rsidRPr="00963192">
        <w:rPr>
          <w:rFonts w:ascii="Tahoma" w:hAnsi="Tahoma" w:cs="Tahoma"/>
          <w:sz w:val="24"/>
          <w:szCs w:val="24"/>
        </w:rPr>
        <w:t>dan</w:t>
      </w:r>
      <w:proofErr w:type="spellEnd"/>
      <w:r w:rsidR="00FF3681" w:rsidRPr="0096319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FF3681" w:rsidRPr="00963192">
        <w:rPr>
          <w:rFonts w:ascii="Tahoma" w:hAnsi="Tahoma" w:cs="Tahoma"/>
          <w:sz w:val="24"/>
          <w:szCs w:val="24"/>
        </w:rPr>
        <w:t>tenaga</w:t>
      </w:r>
      <w:proofErr w:type="spellEnd"/>
      <w:r w:rsidR="00FF3681" w:rsidRPr="0096319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FF3681" w:rsidRPr="00963192">
        <w:rPr>
          <w:rFonts w:ascii="Tahoma" w:hAnsi="Tahoma" w:cs="Tahoma"/>
          <w:sz w:val="24"/>
          <w:szCs w:val="24"/>
        </w:rPr>
        <w:t>kependidikan</w:t>
      </w:r>
      <w:proofErr w:type="spellEnd"/>
      <w:r w:rsidR="00FF3681" w:rsidRPr="0096319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FF3681" w:rsidRPr="00963192">
        <w:rPr>
          <w:rFonts w:ascii="Tahoma" w:hAnsi="Tahoma" w:cs="Tahoma"/>
          <w:sz w:val="24"/>
          <w:szCs w:val="24"/>
        </w:rPr>
        <w:t>terhadap</w:t>
      </w:r>
      <w:proofErr w:type="spellEnd"/>
      <w:r w:rsidR="00FF3681" w:rsidRPr="0096319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FF3681" w:rsidRPr="00963192">
        <w:rPr>
          <w:rFonts w:ascii="Tahoma" w:hAnsi="Tahoma" w:cs="Tahoma"/>
          <w:sz w:val="24"/>
          <w:szCs w:val="24"/>
        </w:rPr>
        <w:t>sistem</w:t>
      </w:r>
      <w:proofErr w:type="spellEnd"/>
      <w:r w:rsidR="00FF3681" w:rsidRPr="0096319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FF3681" w:rsidRPr="00963192">
        <w:rPr>
          <w:rFonts w:ascii="Tahoma" w:hAnsi="Tahoma" w:cs="Tahoma"/>
          <w:sz w:val="24"/>
          <w:szCs w:val="24"/>
        </w:rPr>
        <w:t>pengelolaan</w:t>
      </w:r>
      <w:proofErr w:type="spellEnd"/>
      <w:r w:rsidR="00FF3681" w:rsidRPr="0096319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FF3681" w:rsidRPr="00963192">
        <w:rPr>
          <w:rFonts w:ascii="Tahoma" w:hAnsi="Tahoma" w:cs="Tahoma"/>
          <w:sz w:val="24"/>
          <w:szCs w:val="24"/>
        </w:rPr>
        <w:t>sumberdaya</w:t>
      </w:r>
      <w:proofErr w:type="spellEnd"/>
      <w:r w:rsidR="00FF3681" w:rsidRPr="00963192">
        <w:rPr>
          <w:rFonts w:ascii="Tahoma" w:hAnsi="Tahoma" w:cs="Tahoma"/>
          <w:sz w:val="24"/>
          <w:szCs w:val="24"/>
        </w:rPr>
        <w:t xml:space="preserve"> di </w:t>
      </w:r>
      <w:proofErr w:type="spellStart"/>
      <w:r w:rsidR="00FF3681" w:rsidRPr="00963192">
        <w:rPr>
          <w:rFonts w:ascii="Tahoma" w:hAnsi="Tahoma" w:cs="Tahoma"/>
          <w:sz w:val="24"/>
          <w:szCs w:val="24"/>
        </w:rPr>
        <w:t>Lingkungan</w:t>
      </w:r>
      <w:proofErr w:type="spellEnd"/>
      <w:r w:rsidR="00FF3681" w:rsidRPr="00963192">
        <w:rPr>
          <w:rFonts w:ascii="Tahoma" w:hAnsi="Tahoma" w:cs="Tahoma"/>
          <w:sz w:val="24"/>
          <w:szCs w:val="24"/>
        </w:rPr>
        <w:t xml:space="preserve"> STIE STEMBI.</w:t>
      </w:r>
      <w:proofErr w:type="gramEnd"/>
    </w:p>
    <w:p w:rsidR="00FF3681" w:rsidRPr="00963192" w:rsidRDefault="00FF3681" w:rsidP="00963192">
      <w:pPr>
        <w:pStyle w:val="ListParagraph"/>
        <w:spacing w:after="120" w:line="360" w:lineRule="auto"/>
        <w:ind w:left="0" w:firstLine="360"/>
        <w:contextualSpacing w:val="0"/>
        <w:jc w:val="both"/>
        <w:rPr>
          <w:rFonts w:ascii="Tahoma" w:hAnsi="Tahoma" w:cs="Tahoma"/>
          <w:sz w:val="24"/>
          <w:szCs w:val="24"/>
        </w:rPr>
      </w:pPr>
      <w:proofErr w:type="spellStart"/>
      <w:r w:rsidRPr="00963192">
        <w:rPr>
          <w:rFonts w:ascii="Tahoma" w:hAnsi="Tahoma" w:cs="Tahoma"/>
          <w:sz w:val="24"/>
          <w:szCs w:val="24"/>
        </w:rPr>
        <w:t>Berdasarkan</w:t>
      </w:r>
      <w:proofErr w:type="spellEnd"/>
      <w:r w:rsidRPr="0096319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963192">
        <w:rPr>
          <w:rFonts w:ascii="Tahoma" w:hAnsi="Tahoma" w:cs="Tahoma"/>
          <w:sz w:val="24"/>
          <w:szCs w:val="24"/>
        </w:rPr>
        <w:t>hasil</w:t>
      </w:r>
      <w:proofErr w:type="spellEnd"/>
      <w:r w:rsidRPr="00963192">
        <w:rPr>
          <w:rFonts w:ascii="Tahoma" w:hAnsi="Tahoma" w:cs="Tahoma"/>
          <w:sz w:val="24"/>
          <w:szCs w:val="24"/>
        </w:rPr>
        <w:t xml:space="preserve"> survey di </w:t>
      </w:r>
      <w:proofErr w:type="spellStart"/>
      <w:r w:rsidRPr="00963192">
        <w:rPr>
          <w:rFonts w:ascii="Tahoma" w:hAnsi="Tahoma" w:cs="Tahoma"/>
          <w:sz w:val="24"/>
          <w:szCs w:val="24"/>
        </w:rPr>
        <w:t>atas</w:t>
      </w:r>
      <w:proofErr w:type="spellEnd"/>
      <w:r w:rsidRPr="00963192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963192">
        <w:rPr>
          <w:rFonts w:ascii="Tahoma" w:hAnsi="Tahoma" w:cs="Tahoma"/>
          <w:sz w:val="24"/>
          <w:szCs w:val="24"/>
        </w:rPr>
        <w:t>kriteria</w:t>
      </w:r>
      <w:proofErr w:type="spellEnd"/>
      <w:r w:rsidRPr="0096319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963192">
        <w:rPr>
          <w:rFonts w:ascii="Tahoma" w:hAnsi="Tahoma" w:cs="Tahoma"/>
          <w:sz w:val="24"/>
          <w:szCs w:val="24"/>
        </w:rPr>
        <w:t>kepuasaan</w:t>
      </w:r>
      <w:proofErr w:type="spellEnd"/>
      <w:r w:rsidRPr="00963192">
        <w:rPr>
          <w:rFonts w:ascii="Tahoma" w:hAnsi="Tahoma" w:cs="Tahoma"/>
          <w:sz w:val="24"/>
          <w:szCs w:val="24"/>
        </w:rPr>
        <w:t xml:space="preserve"> yang </w:t>
      </w:r>
      <w:proofErr w:type="spellStart"/>
      <w:r w:rsidRPr="00963192">
        <w:rPr>
          <w:rFonts w:ascii="Tahoma" w:hAnsi="Tahoma" w:cs="Tahoma"/>
          <w:sz w:val="24"/>
          <w:szCs w:val="24"/>
        </w:rPr>
        <w:t>masih</w:t>
      </w:r>
      <w:proofErr w:type="spellEnd"/>
      <w:r w:rsidRPr="0096319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963192">
        <w:rPr>
          <w:rFonts w:ascii="Tahoma" w:hAnsi="Tahoma" w:cs="Tahoma"/>
          <w:sz w:val="24"/>
          <w:szCs w:val="24"/>
        </w:rPr>
        <w:t>rendah</w:t>
      </w:r>
      <w:proofErr w:type="spellEnd"/>
      <w:r w:rsidRPr="0096319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963192">
        <w:rPr>
          <w:rFonts w:ascii="Tahoma" w:hAnsi="Tahoma" w:cs="Tahoma"/>
          <w:sz w:val="24"/>
          <w:szCs w:val="24"/>
        </w:rPr>
        <w:t>adalah</w:t>
      </w:r>
      <w:proofErr w:type="spellEnd"/>
      <w:r w:rsidRPr="0096319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963192">
        <w:rPr>
          <w:rFonts w:ascii="Tahoma" w:hAnsi="Tahoma" w:cs="Tahoma"/>
          <w:sz w:val="24"/>
          <w:szCs w:val="24"/>
        </w:rPr>
        <w:t>pemberian</w:t>
      </w:r>
      <w:proofErr w:type="spellEnd"/>
      <w:r w:rsidRPr="0096319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963192">
        <w:rPr>
          <w:rFonts w:ascii="Tahoma" w:hAnsi="Tahoma" w:cs="Tahoma"/>
          <w:sz w:val="24"/>
          <w:szCs w:val="24"/>
        </w:rPr>
        <w:t>bantuan</w:t>
      </w:r>
      <w:proofErr w:type="spellEnd"/>
      <w:r w:rsidRPr="00963192">
        <w:rPr>
          <w:rFonts w:ascii="Tahoma" w:hAnsi="Tahoma" w:cs="Tahoma"/>
          <w:sz w:val="24"/>
          <w:szCs w:val="24"/>
        </w:rPr>
        <w:t xml:space="preserve"> </w:t>
      </w:r>
      <w:proofErr w:type="spellStart"/>
      <w:proofErr w:type="gramStart"/>
      <w:r w:rsidRPr="00963192">
        <w:rPr>
          <w:rFonts w:ascii="Tahoma" w:hAnsi="Tahoma" w:cs="Tahoma"/>
          <w:sz w:val="24"/>
          <w:szCs w:val="24"/>
        </w:rPr>
        <w:t>dana</w:t>
      </w:r>
      <w:proofErr w:type="spellEnd"/>
      <w:proofErr w:type="gramEnd"/>
      <w:r w:rsidRPr="0096319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963192">
        <w:rPr>
          <w:rFonts w:ascii="Tahoma" w:hAnsi="Tahoma" w:cs="Tahoma"/>
          <w:sz w:val="24"/>
          <w:szCs w:val="24"/>
        </w:rPr>
        <w:t>dan</w:t>
      </w:r>
      <w:proofErr w:type="spellEnd"/>
      <w:r w:rsidRPr="0096319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963192">
        <w:rPr>
          <w:rFonts w:ascii="Tahoma" w:hAnsi="Tahoma" w:cs="Tahoma"/>
          <w:sz w:val="24"/>
          <w:szCs w:val="24"/>
        </w:rPr>
        <w:t>fasilitas</w:t>
      </w:r>
      <w:proofErr w:type="spellEnd"/>
      <w:r w:rsidRPr="0096319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963192">
        <w:rPr>
          <w:rFonts w:ascii="Tahoma" w:hAnsi="Tahoma" w:cs="Tahoma"/>
          <w:sz w:val="24"/>
          <w:szCs w:val="24"/>
        </w:rPr>
        <w:t>untuk</w:t>
      </w:r>
      <w:proofErr w:type="spellEnd"/>
      <w:r w:rsidRPr="0096319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963192">
        <w:rPr>
          <w:rFonts w:ascii="Tahoma" w:hAnsi="Tahoma" w:cs="Tahoma"/>
          <w:sz w:val="24"/>
          <w:szCs w:val="24"/>
        </w:rPr>
        <w:t>meningkatkan</w:t>
      </w:r>
      <w:proofErr w:type="spellEnd"/>
      <w:r w:rsidRPr="0096319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963192">
        <w:rPr>
          <w:rFonts w:ascii="Tahoma" w:hAnsi="Tahoma" w:cs="Tahoma"/>
          <w:sz w:val="24"/>
          <w:szCs w:val="24"/>
        </w:rPr>
        <w:t>kinerja</w:t>
      </w:r>
      <w:proofErr w:type="spellEnd"/>
      <w:r w:rsidRPr="0096319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963192">
        <w:rPr>
          <w:rFonts w:ascii="Tahoma" w:hAnsi="Tahoma" w:cs="Tahoma"/>
          <w:sz w:val="24"/>
          <w:szCs w:val="24"/>
        </w:rPr>
        <w:t>dosen</w:t>
      </w:r>
      <w:proofErr w:type="spellEnd"/>
      <w:r w:rsidRPr="0096319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963192">
        <w:rPr>
          <w:rFonts w:ascii="Tahoma" w:hAnsi="Tahoma" w:cs="Tahoma"/>
          <w:sz w:val="24"/>
          <w:szCs w:val="24"/>
        </w:rPr>
        <w:t>dan</w:t>
      </w:r>
      <w:proofErr w:type="spellEnd"/>
      <w:r w:rsidRPr="0096319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963192">
        <w:rPr>
          <w:rFonts w:ascii="Tahoma" w:hAnsi="Tahoma" w:cs="Tahoma"/>
          <w:sz w:val="24"/>
          <w:szCs w:val="24"/>
        </w:rPr>
        <w:t>tenaga</w:t>
      </w:r>
      <w:proofErr w:type="spellEnd"/>
      <w:r w:rsidRPr="0096319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963192">
        <w:rPr>
          <w:rFonts w:ascii="Tahoma" w:hAnsi="Tahoma" w:cs="Tahoma"/>
          <w:sz w:val="24"/>
          <w:szCs w:val="24"/>
        </w:rPr>
        <w:t>kependidikan</w:t>
      </w:r>
      <w:proofErr w:type="spellEnd"/>
      <w:r w:rsidRPr="0096319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963192">
        <w:rPr>
          <w:rFonts w:ascii="Tahoma" w:hAnsi="Tahoma" w:cs="Tahoma"/>
          <w:sz w:val="24"/>
          <w:szCs w:val="24"/>
        </w:rPr>
        <w:t>baik</w:t>
      </w:r>
      <w:proofErr w:type="spellEnd"/>
      <w:r w:rsidRPr="00963192">
        <w:rPr>
          <w:rFonts w:ascii="Tahoma" w:hAnsi="Tahoma" w:cs="Tahoma"/>
          <w:sz w:val="24"/>
          <w:szCs w:val="24"/>
        </w:rPr>
        <w:t xml:space="preserve"> di </w:t>
      </w:r>
      <w:proofErr w:type="spellStart"/>
      <w:r w:rsidRPr="00963192">
        <w:rPr>
          <w:rFonts w:ascii="Tahoma" w:hAnsi="Tahoma" w:cs="Tahoma"/>
          <w:sz w:val="24"/>
          <w:szCs w:val="24"/>
        </w:rPr>
        <w:t>bidang</w:t>
      </w:r>
      <w:proofErr w:type="spellEnd"/>
      <w:r w:rsidRPr="0096319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963192">
        <w:rPr>
          <w:rFonts w:ascii="Tahoma" w:hAnsi="Tahoma" w:cs="Tahoma"/>
          <w:sz w:val="24"/>
          <w:szCs w:val="24"/>
        </w:rPr>
        <w:t>akademik</w:t>
      </w:r>
      <w:proofErr w:type="spellEnd"/>
      <w:r w:rsidRPr="0096319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963192">
        <w:rPr>
          <w:rFonts w:ascii="Tahoma" w:hAnsi="Tahoma" w:cs="Tahoma"/>
          <w:sz w:val="24"/>
          <w:szCs w:val="24"/>
        </w:rPr>
        <w:t>dan</w:t>
      </w:r>
      <w:proofErr w:type="spellEnd"/>
      <w:r w:rsidRPr="00963192">
        <w:rPr>
          <w:rFonts w:ascii="Tahoma" w:hAnsi="Tahoma" w:cs="Tahoma"/>
          <w:sz w:val="24"/>
          <w:szCs w:val="24"/>
        </w:rPr>
        <w:t xml:space="preserve"> non </w:t>
      </w:r>
      <w:proofErr w:type="spellStart"/>
      <w:r w:rsidRPr="00963192">
        <w:rPr>
          <w:rFonts w:ascii="Tahoma" w:hAnsi="Tahoma" w:cs="Tahoma"/>
          <w:sz w:val="24"/>
          <w:szCs w:val="24"/>
        </w:rPr>
        <w:t>akademik</w:t>
      </w:r>
      <w:proofErr w:type="spellEnd"/>
      <w:r w:rsidRPr="00963192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963192">
        <w:rPr>
          <w:rFonts w:ascii="Tahoma" w:hAnsi="Tahoma" w:cs="Tahoma"/>
          <w:sz w:val="24"/>
          <w:szCs w:val="24"/>
        </w:rPr>
        <w:t>kesejahteraan</w:t>
      </w:r>
      <w:proofErr w:type="spellEnd"/>
      <w:r w:rsidRPr="0096319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963192">
        <w:rPr>
          <w:rFonts w:ascii="Tahoma" w:hAnsi="Tahoma" w:cs="Tahoma"/>
          <w:sz w:val="24"/>
          <w:szCs w:val="24"/>
        </w:rPr>
        <w:t>dan</w:t>
      </w:r>
      <w:proofErr w:type="spellEnd"/>
      <w:r w:rsidRPr="0096319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963192">
        <w:rPr>
          <w:rFonts w:ascii="Tahoma" w:hAnsi="Tahoma" w:cs="Tahoma"/>
          <w:sz w:val="24"/>
          <w:szCs w:val="24"/>
        </w:rPr>
        <w:t>kesempatan</w:t>
      </w:r>
      <w:proofErr w:type="spellEnd"/>
      <w:r w:rsidRPr="0096319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963192">
        <w:rPr>
          <w:rFonts w:ascii="Tahoma" w:hAnsi="Tahoma" w:cs="Tahoma"/>
          <w:sz w:val="24"/>
          <w:szCs w:val="24"/>
        </w:rPr>
        <w:t>studi</w:t>
      </w:r>
      <w:proofErr w:type="spellEnd"/>
      <w:r w:rsidRPr="0096319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963192">
        <w:rPr>
          <w:rFonts w:ascii="Tahoma" w:hAnsi="Tahoma" w:cs="Tahoma"/>
          <w:sz w:val="24"/>
          <w:szCs w:val="24"/>
        </w:rPr>
        <w:t>lanjut</w:t>
      </w:r>
      <w:proofErr w:type="spellEnd"/>
      <w:r w:rsidRPr="00963192">
        <w:rPr>
          <w:rFonts w:ascii="Tahoma" w:hAnsi="Tahoma" w:cs="Tahoma"/>
          <w:sz w:val="24"/>
          <w:szCs w:val="24"/>
        </w:rPr>
        <w:t xml:space="preserve">. </w:t>
      </w:r>
      <w:proofErr w:type="spellStart"/>
      <w:r w:rsidRPr="00963192">
        <w:rPr>
          <w:rFonts w:ascii="Tahoma" w:hAnsi="Tahoma" w:cs="Tahoma"/>
          <w:sz w:val="24"/>
          <w:szCs w:val="24"/>
        </w:rPr>
        <w:t>Adapun</w:t>
      </w:r>
      <w:proofErr w:type="spellEnd"/>
      <w:r w:rsidRPr="0096319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963192">
        <w:rPr>
          <w:rFonts w:ascii="Tahoma" w:hAnsi="Tahoma" w:cs="Tahoma"/>
          <w:sz w:val="24"/>
          <w:szCs w:val="24"/>
        </w:rPr>
        <w:t>tindak</w:t>
      </w:r>
      <w:proofErr w:type="spellEnd"/>
      <w:r w:rsidRPr="0096319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963192">
        <w:rPr>
          <w:rFonts w:ascii="Tahoma" w:hAnsi="Tahoma" w:cs="Tahoma"/>
          <w:sz w:val="24"/>
          <w:szCs w:val="24"/>
        </w:rPr>
        <w:t>lanjut</w:t>
      </w:r>
      <w:proofErr w:type="spellEnd"/>
      <w:r w:rsidRPr="00963192">
        <w:rPr>
          <w:rFonts w:ascii="Tahoma" w:hAnsi="Tahoma" w:cs="Tahoma"/>
          <w:sz w:val="24"/>
          <w:szCs w:val="24"/>
        </w:rPr>
        <w:t xml:space="preserve"> yang </w:t>
      </w:r>
      <w:proofErr w:type="spellStart"/>
      <w:r w:rsidRPr="00963192">
        <w:rPr>
          <w:rFonts w:ascii="Tahoma" w:hAnsi="Tahoma" w:cs="Tahoma"/>
          <w:sz w:val="24"/>
          <w:szCs w:val="24"/>
        </w:rPr>
        <w:t>telah</w:t>
      </w:r>
      <w:proofErr w:type="spellEnd"/>
      <w:r w:rsidRPr="0096319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963192">
        <w:rPr>
          <w:rFonts w:ascii="Tahoma" w:hAnsi="Tahoma" w:cs="Tahoma"/>
          <w:sz w:val="24"/>
          <w:szCs w:val="24"/>
        </w:rPr>
        <w:t>dilakukan</w:t>
      </w:r>
      <w:proofErr w:type="spellEnd"/>
      <w:r w:rsidRPr="0096319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963192">
        <w:rPr>
          <w:rFonts w:ascii="Tahoma" w:hAnsi="Tahoma" w:cs="Tahoma"/>
          <w:sz w:val="24"/>
          <w:szCs w:val="24"/>
        </w:rPr>
        <w:t>oleh</w:t>
      </w:r>
      <w:proofErr w:type="spellEnd"/>
      <w:r w:rsidRPr="0096319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963192">
        <w:rPr>
          <w:rFonts w:ascii="Tahoma" w:hAnsi="Tahoma" w:cs="Tahoma"/>
          <w:sz w:val="24"/>
          <w:szCs w:val="24"/>
        </w:rPr>
        <w:t>pimpinan</w:t>
      </w:r>
      <w:proofErr w:type="spellEnd"/>
      <w:r w:rsidRPr="0096319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963192">
        <w:rPr>
          <w:rFonts w:ascii="Tahoma" w:hAnsi="Tahoma" w:cs="Tahoma"/>
          <w:sz w:val="24"/>
          <w:szCs w:val="24"/>
        </w:rPr>
        <w:t>manajemen</w:t>
      </w:r>
      <w:proofErr w:type="spellEnd"/>
      <w:r w:rsidRPr="00963192">
        <w:rPr>
          <w:rFonts w:ascii="Tahoma" w:hAnsi="Tahoma" w:cs="Tahoma"/>
          <w:sz w:val="24"/>
          <w:szCs w:val="24"/>
        </w:rPr>
        <w:t xml:space="preserve"> </w:t>
      </w:r>
      <w:proofErr w:type="spellStart"/>
      <w:proofErr w:type="gramStart"/>
      <w:r w:rsidRPr="00963192">
        <w:rPr>
          <w:rFonts w:ascii="Tahoma" w:hAnsi="Tahoma" w:cs="Tahoma"/>
          <w:sz w:val="24"/>
          <w:szCs w:val="24"/>
        </w:rPr>
        <w:t>adalah</w:t>
      </w:r>
      <w:proofErr w:type="spellEnd"/>
      <w:r w:rsidRPr="00963192">
        <w:rPr>
          <w:rFonts w:ascii="Tahoma" w:hAnsi="Tahoma" w:cs="Tahoma"/>
          <w:sz w:val="24"/>
          <w:szCs w:val="24"/>
        </w:rPr>
        <w:t xml:space="preserve"> :</w:t>
      </w:r>
      <w:proofErr w:type="gramEnd"/>
    </w:p>
    <w:p w:rsidR="00FF3681" w:rsidRPr="00963192" w:rsidRDefault="00FF3681" w:rsidP="00963192">
      <w:pPr>
        <w:pStyle w:val="ListParagraph"/>
        <w:numPr>
          <w:ilvl w:val="0"/>
          <w:numId w:val="12"/>
        </w:numPr>
        <w:spacing w:after="0" w:line="360" w:lineRule="auto"/>
        <w:contextualSpacing w:val="0"/>
        <w:jc w:val="both"/>
        <w:rPr>
          <w:rFonts w:ascii="Tahoma" w:hAnsi="Tahoma" w:cs="Tahoma"/>
          <w:sz w:val="24"/>
          <w:szCs w:val="24"/>
        </w:rPr>
      </w:pPr>
      <w:r w:rsidRPr="00963192">
        <w:rPr>
          <w:rFonts w:ascii="Tahoma" w:hAnsi="Tahoma" w:cs="Tahoma"/>
          <w:sz w:val="24"/>
          <w:szCs w:val="24"/>
          <w:lang w:val="sv-SE"/>
        </w:rPr>
        <w:lastRenderedPageBreak/>
        <w:t>Meningkatkan anggaran untuk kegiatan penelitian dan pengabdian masyarakat Dosen</w:t>
      </w:r>
    </w:p>
    <w:p w:rsidR="00FF3681" w:rsidRPr="00963192" w:rsidRDefault="00FF3681" w:rsidP="00963192">
      <w:pPr>
        <w:pStyle w:val="ListParagraph"/>
        <w:numPr>
          <w:ilvl w:val="0"/>
          <w:numId w:val="12"/>
        </w:numPr>
        <w:spacing w:after="0" w:line="360" w:lineRule="auto"/>
        <w:contextualSpacing w:val="0"/>
        <w:jc w:val="both"/>
        <w:rPr>
          <w:rFonts w:ascii="Tahoma" w:hAnsi="Tahoma" w:cs="Tahoma"/>
          <w:sz w:val="24"/>
          <w:szCs w:val="24"/>
        </w:rPr>
      </w:pPr>
      <w:r w:rsidRPr="00963192">
        <w:rPr>
          <w:rFonts w:ascii="Tahoma" w:hAnsi="Tahoma" w:cs="Tahoma"/>
          <w:sz w:val="24"/>
          <w:szCs w:val="24"/>
          <w:lang w:val="sv-SE"/>
        </w:rPr>
        <w:t>Meningkatkan bantuan dana untuk tugas dan izin belajar dosen dan tenaga kependidikan terutama ke jenjang S2 dan S3</w:t>
      </w:r>
    </w:p>
    <w:p w:rsidR="00FF3681" w:rsidRPr="00963192" w:rsidRDefault="00FF3681" w:rsidP="00963192">
      <w:pPr>
        <w:pStyle w:val="ListParagraph"/>
        <w:numPr>
          <w:ilvl w:val="0"/>
          <w:numId w:val="12"/>
        </w:numPr>
        <w:spacing w:after="0" w:line="360" w:lineRule="auto"/>
        <w:contextualSpacing w:val="0"/>
        <w:jc w:val="both"/>
        <w:rPr>
          <w:rFonts w:ascii="Tahoma" w:hAnsi="Tahoma" w:cs="Tahoma"/>
          <w:sz w:val="24"/>
          <w:szCs w:val="24"/>
        </w:rPr>
      </w:pPr>
      <w:r w:rsidRPr="00963192">
        <w:rPr>
          <w:rFonts w:ascii="Tahoma" w:hAnsi="Tahoma" w:cs="Tahoma"/>
          <w:sz w:val="24"/>
          <w:szCs w:val="24"/>
          <w:lang w:val="sv-SE"/>
        </w:rPr>
        <w:t>Meningkatkan bantuan dana bagi dosen dan tenaga kependidikan untuk mengikuti beberapa pelatihan, seminar, workshop dan magang</w:t>
      </w:r>
    </w:p>
    <w:p w:rsidR="00FF3681" w:rsidRPr="00963192" w:rsidRDefault="00FF3681" w:rsidP="00963192">
      <w:pPr>
        <w:pStyle w:val="ListParagraph"/>
        <w:numPr>
          <w:ilvl w:val="0"/>
          <w:numId w:val="12"/>
        </w:numPr>
        <w:spacing w:after="0" w:line="360" w:lineRule="auto"/>
        <w:contextualSpacing w:val="0"/>
        <w:jc w:val="both"/>
        <w:rPr>
          <w:rFonts w:ascii="Tahoma" w:hAnsi="Tahoma" w:cs="Tahoma"/>
          <w:sz w:val="24"/>
          <w:szCs w:val="24"/>
          <w:lang w:val="id-ID"/>
        </w:rPr>
      </w:pPr>
      <w:r w:rsidRPr="00963192">
        <w:rPr>
          <w:rFonts w:ascii="Tahoma" w:hAnsi="Tahoma" w:cs="Tahoma"/>
          <w:sz w:val="24"/>
          <w:szCs w:val="24"/>
          <w:lang w:val="sv-SE"/>
        </w:rPr>
        <w:t>Terus mengembangkan fasilitas TI yang dapat digunakan dosen dan tenaga kependidikan dalam meningkatkan kinerja dosen dan tenaga kependidikan</w:t>
      </w:r>
    </w:p>
    <w:p w:rsidR="00FF3681" w:rsidRPr="00963192" w:rsidRDefault="00FF3681" w:rsidP="00963192">
      <w:pPr>
        <w:pStyle w:val="ListParagraph"/>
        <w:numPr>
          <w:ilvl w:val="0"/>
          <w:numId w:val="12"/>
        </w:numPr>
        <w:spacing w:after="0" w:line="360" w:lineRule="auto"/>
        <w:contextualSpacing w:val="0"/>
        <w:jc w:val="both"/>
        <w:rPr>
          <w:rFonts w:ascii="Tahoma" w:hAnsi="Tahoma" w:cs="Tahoma"/>
          <w:sz w:val="24"/>
          <w:szCs w:val="24"/>
          <w:lang w:val="id-ID"/>
        </w:rPr>
      </w:pPr>
      <w:r w:rsidRPr="00963192">
        <w:rPr>
          <w:rFonts w:ascii="Tahoma" w:hAnsi="Tahoma" w:cs="Tahoma"/>
          <w:sz w:val="24"/>
          <w:szCs w:val="24"/>
          <w:lang w:val="sv-SE"/>
        </w:rPr>
        <w:t>Menambah jejaring atau kerjasama dengan lembaga pemerintahan, perusahaan  di dalam negeri serta kerjasama dengan beberapa perguruan tinggi di Luar Negeri</w:t>
      </w:r>
    </w:p>
    <w:p w:rsidR="00FF3681" w:rsidRPr="00963192" w:rsidRDefault="00FF3681" w:rsidP="00963192">
      <w:pPr>
        <w:pStyle w:val="ListParagraph"/>
        <w:numPr>
          <w:ilvl w:val="0"/>
          <w:numId w:val="12"/>
        </w:numPr>
        <w:spacing w:after="0" w:line="360" w:lineRule="auto"/>
        <w:contextualSpacing w:val="0"/>
        <w:jc w:val="both"/>
        <w:rPr>
          <w:rFonts w:ascii="Tahoma" w:hAnsi="Tahoma" w:cs="Tahoma"/>
          <w:sz w:val="24"/>
          <w:szCs w:val="24"/>
          <w:lang w:val="id-ID"/>
        </w:rPr>
      </w:pPr>
      <w:r w:rsidRPr="00963192">
        <w:rPr>
          <w:rFonts w:ascii="Tahoma" w:hAnsi="Tahoma" w:cs="Tahoma"/>
          <w:sz w:val="24"/>
          <w:szCs w:val="24"/>
          <w:lang w:val="sv-SE"/>
        </w:rPr>
        <w:t>untuk dapat dimanfaatkan oleh dosen dalam meningkatkan kualifikasi dan kompetensinya</w:t>
      </w:r>
    </w:p>
    <w:p w:rsidR="00FF3681" w:rsidRPr="00963192" w:rsidRDefault="00FF3681" w:rsidP="00963192">
      <w:pPr>
        <w:pStyle w:val="ListParagraph"/>
        <w:numPr>
          <w:ilvl w:val="0"/>
          <w:numId w:val="12"/>
        </w:numPr>
        <w:spacing w:after="0" w:line="360" w:lineRule="auto"/>
        <w:contextualSpacing w:val="0"/>
        <w:jc w:val="both"/>
        <w:rPr>
          <w:rFonts w:ascii="Tahoma" w:hAnsi="Tahoma" w:cs="Tahoma"/>
          <w:sz w:val="24"/>
          <w:szCs w:val="24"/>
          <w:lang w:val="id-ID"/>
        </w:rPr>
      </w:pPr>
      <w:r w:rsidRPr="00963192">
        <w:rPr>
          <w:rFonts w:ascii="Tahoma" w:hAnsi="Tahoma" w:cs="Tahoma"/>
          <w:sz w:val="24"/>
          <w:szCs w:val="24"/>
          <w:lang w:val="sv-SE"/>
        </w:rPr>
        <w:t>Menambah dan meningkatkan kualitas jurnal sebagai media publikasi hasil penelitian dan pengabdian kepada masyarakat di kalangan Dosen STIE STEMBI</w:t>
      </w:r>
    </w:p>
    <w:p w:rsidR="00FF3681" w:rsidRPr="00963192" w:rsidRDefault="00FF3681" w:rsidP="00963192">
      <w:pPr>
        <w:pStyle w:val="ListParagraph"/>
        <w:numPr>
          <w:ilvl w:val="0"/>
          <w:numId w:val="12"/>
        </w:numPr>
        <w:spacing w:after="120" w:line="360" w:lineRule="auto"/>
        <w:contextualSpacing w:val="0"/>
        <w:jc w:val="both"/>
        <w:rPr>
          <w:rFonts w:ascii="Tahoma" w:hAnsi="Tahoma" w:cs="Tahoma"/>
          <w:sz w:val="24"/>
          <w:szCs w:val="24"/>
          <w:lang w:val="id-ID"/>
        </w:rPr>
      </w:pPr>
      <w:r w:rsidRPr="00963192">
        <w:rPr>
          <w:rFonts w:ascii="Tahoma" w:hAnsi="Tahoma" w:cs="Tahoma"/>
          <w:sz w:val="24"/>
          <w:szCs w:val="24"/>
          <w:lang w:val="sv-SE"/>
        </w:rPr>
        <w:t>Penyediaan kendaraan kampus untuk membantu dosen dan tenaga kependidikan melakukan kegiatan yang berkaitan dengan peningkatan tugas dan kewajibannya.</w:t>
      </w:r>
    </w:p>
    <w:p w:rsidR="00FF3681" w:rsidRPr="00963192" w:rsidRDefault="00FF3681" w:rsidP="00963192">
      <w:pPr>
        <w:spacing w:after="120" w:line="360" w:lineRule="auto"/>
        <w:jc w:val="both"/>
        <w:rPr>
          <w:rFonts w:ascii="Tahoma" w:hAnsi="Tahoma" w:cs="Tahoma"/>
          <w:sz w:val="24"/>
          <w:szCs w:val="24"/>
        </w:rPr>
      </w:pPr>
      <w:proofErr w:type="spellStart"/>
      <w:r w:rsidRPr="00963192">
        <w:rPr>
          <w:rFonts w:ascii="Tahoma" w:hAnsi="Tahoma" w:cs="Tahoma"/>
          <w:sz w:val="24"/>
          <w:szCs w:val="24"/>
        </w:rPr>
        <w:t>Upaya</w:t>
      </w:r>
      <w:proofErr w:type="spellEnd"/>
      <w:r w:rsidRPr="0096319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963192">
        <w:rPr>
          <w:rFonts w:ascii="Tahoma" w:hAnsi="Tahoma" w:cs="Tahoma"/>
          <w:sz w:val="24"/>
          <w:szCs w:val="24"/>
        </w:rPr>
        <w:t>perbaikan</w:t>
      </w:r>
      <w:proofErr w:type="spellEnd"/>
      <w:r w:rsidRPr="0096319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963192">
        <w:rPr>
          <w:rFonts w:ascii="Tahoma" w:hAnsi="Tahoma" w:cs="Tahoma"/>
          <w:sz w:val="24"/>
          <w:szCs w:val="24"/>
        </w:rPr>
        <w:t>dan</w:t>
      </w:r>
      <w:proofErr w:type="spellEnd"/>
      <w:r w:rsidRPr="0096319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963192">
        <w:rPr>
          <w:rFonts w:ascii="Tahoma" w:hAnsi="Tahoma" w:cs="Tahoma"/>
          <w:sz w:val="24"/>
          <w:szCs w:val="24"/>
        </w:rPr>
        <w:t>peningkatan</w:t>
      </w:r>
      <w:proofErr w:type="spellEnd"/>
      <w:r w:rsidRPr="00963192">
        <w:rPr>
          <w:rFonts w:ascii="Tahoma" w:hAnsi="Tahoma" w:cs="Tahoma"/>
          <w:sz w:val="24"/>
          <w:szCs w:val="24"/>
        </w:rPr>
        <w:t xml:space="preserve"> di </w:t>
      </w:r>
      <w:proofErr w:type="spellStart"/>
      <w:r w:rsidRPr="00963192">
        <w:rPr>
          <w:rFonts w:ascii="Tahoma" w:hAnsi="Tahoma" w:cs="Tahoma"/>
          <w:sz w:val="24"/>
          <w:szCs w:val="24"/>
        </w:rPr>
        <w:t>atas</w:t>
      </w:r>
      <w:proofErr w:type="spellEnd"/>
      <w:r w:rsidRPr="0096319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963192">
        <w:rPr>
          <w:rFonts w:ascii="Tahoma" w:hAnsi="Tahoma" w:cs="Tahoma"/>
          <w:sz w:val="24"/>
          <w:szCs w:val="24"/>
        </w:rPr>
        <w:t>diharapkan</w:t>
      </w:r>
      <w:proofErr w:type="spellEnd"/>
      <w:r w:rsidRPr="0096319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963192">
        <w:rPr>
          <w:rFonts w:ascii="Tahoma" w:hAnsi="Tahoma" w:cs="Tahoma"/>
          <w:sz w:val="24"/>
          <w:szCs w:val="24"/>
        </w:rPr>
        <w:t>dapat</w:t>
      </w:r>
      <w:proofErr w:type="spellEnd"/>
      <w:r w:rsidRPr="0096319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963192">
        <w:rPr>
          <w:rFonts w:ascii="Tahoma" w:hAnsi="Tahoma" w:cs="Tahoma"/>
          <w:sz w:val="24"/>
          <w:szCs w:val="24"/>
        </w:rPr>
        <w:t>bermanfaat</w:t>
      </w:r>
      <w:proofErr w:type="spellEnd"/>
      <w:r w:rsidRPr="00963192">
        <w:rPr>
          <w:rFonts w:ascii="Tahoma" w:hAnsi="Tahoma" w:cs="Tahoma"/>
          <w:sz w:val="24"/>
          <w:szCs w:val="24"/>
        </w:rPr>
        <w:t xml:space="preserve"> </w:t>
      </w:r>
      <w:proofErr w:type="spellStart"/>
      <w:proofErr w:type="gramStart"/>
      <w:r w:rsidRPr="00963192">
        <w:rPr>
          <w:rFonts w:ascii="Tahoma" w:hAnsi="Tahoma" w:cs="Tahoma"/>
          <w:sz w:val="24"/>
          <w:szCs w:val="24"/>
        </w:rPr>
        <w:t>untuk</w:t>
      </w:r>
      <w:proofErr w:type="spellEnd"/>
      <w:r w:rsidRPr="00963192">
        <w:rPr>
          <w:rFonts w:ascii="Tahoma" w:hAnsi="Tahoma" w:cs="Tahoma"/>
          <w:sz w:val="24"/>
          <w:szCs w:val="24"/>
        </w:rPr>
        <w:t xml:space="preserve"> :</w:t>
      </w:r>
      <w:proofErr w:type="gramEnd"/>
    </w:p>
    <w:p w:rsidR="00FF3681" w:rsidRPr="00963192" w:rsidRDefault="00FF3681" w:rsidP="00963192">
      <w:pPr>
        <w:pStyle w:val="ListParagraph"/>
        <w:numPr>
          <w:ilvl w:val="0"/>
          <w:numId w:val="13"/>
        </w:numPr>
        <w:spacing w:after="120" w:line="360" w:lineRule="auto"/>
        <w:jc w:val="both"/>
        <w:rPr>
          <w:rFonts w:ascii="Tahoma" w:hAnsi="Tahoma" w:cs="Tahoma"/>
          <w:sz w:val="24"/>
          <w:szCs w:val="24"/>
        </w:rPr>
      </w:pPr>
      <w:proofErr w:type="spellStart"/>
      <w:r w:rsidRPr="00963192">
        <w:rPr>
          <w:rFonts w:ascii="Tahoma" w:hAnsi="Tahoma" w:cs="Tahoma"/>
          <w:sz w:val="24"/>
          <w:szCs w:val="24"/>
        </w:rPr>
        <w:t>Peningkatan</w:t>
      </w:r>
      <w:proofErr w:type="spellEnd"/>
      <w:r w:rsidRPr="0096319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963192">
        <w:rPr>
          <w:rFonts w:ascii="Tahoma" w:hAnsi="Tahoma" w:cs="Tahoma"/>
          <w:sz w:val="24"/>
          <w:szCs w:val="24"/>
        </w:rPr>
        <w:t>kualifikasi</w:t>
      </w:r>
      <w:proofErr w:type="spellEnd"/>
      <w:r w:rsidRPr="0096319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963192">
        <w:rPr>
          <w:rFonts w:ascii="Tahoma" w:hAnsi="Tahoma" w:cs="Tahoma"/>
          <w:sz w:val="24"/>
          <w:szCs w:val="24"/>
        </w:rPr>
        <w:t>dan</w:t>
      </w:r>
      <w:proofErr w:type="spellEnd"/>
      <w:r w:rsidRPr="0096319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963192">
        <w:rPr>
          <w:rFonts w:ascii="Tahoma" w:hAnsi="Tahoma" w:cs="Tahoma"/>
          <w:sz w:val="24"/>
          <w:szCs w:val="24"/>
        </w:rPr>
        <w:t>kompetensi</w:t>
      </w:r>
      <w:proofErr w:type="spellEnd"/>
      <w:r w:rsidRPr="0096319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963192">
        <w:rPr>
          <w:rFonts w:ascii="Tahoma" w:hAnsi="Tahoma" w:cs="Tahoma"/>
          <w:sz w:val="24"/>
          <w:szCs w:val="24"/>
        </w:rPr>
        <w:t>dosen</w:t>
      </w:r>
      <w:proofErr w:type="spellEnd"/>
      <w:r w:rsidRPr="0096319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963192">
        <w:rPr>
          <w:rFonts w:ascii="Tahoma" w:hAnsi="Tahoma" w:cs="Tahoma"/>
          <w:sz w:val="24"/>
          <w:szCs w:val="24"/>
        </w:rPr>
        <w:t>dan</w:t>
      </w:r>
      <w:proofErr w:type="spellEnd"/>
      <w:r w:rsidRPr="0096319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963192">
        <w:rPr>
          <w:rFonts w:ascii="Tahoma" w:hAnsi="Tahoma" w:cs="Tahoma"/>
          <w:sz w:val="24"/>
          <w:szCs w:val="24"/>
        </w:rPr>
        <w:t>tenaga</w:t>
      </w:r>
      <w:proofErr w:type="spellEnd"/>
      <w:r w:rsidRPr="0096319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963192">
        <w:rPr>
          <w:rFonts w:ascii="Tahoma" w:hAnsi="Tahoma" w:cs="Tahoma"/>
          <w:sz w:val="24"/>
          <w:szCs w:val="24"/>
        </w:rPr>
        <w:t>kependidikan</w:t>
      </w:r>
      <w:proofErr w:type="spellEnd"/>
    </w:p>
    <w:p w:rsidR="00FF3681" w:rsidRPr="00963192" w:rsidRDefault="00FF3681" w:rsidP="00963192">
      <w:pPr>
        <w:pStyle w:val="ListParagraph"/>
        <w:numPr>
          <w:ilvl w:val="0"/>
          <w:numId w:val="13"/>
        </w:numPr>
        <w:spacing w:after="120" w:line="360" w:lineRule="auto"/>
        <w:jc w:val="both"/>
        <w:rPr>
          <w:rFonts w:ascii="Tahoma" w:hAnsi="Tahoma" w:cs="Tahoma"/>
          <w:sz w:val="24"/>
          <w:szCs w:val="24"/>
        </w:rPr>
      </w:pPr>
      <w:proofErr w:type="spellStart"/>
      <w:r w:rsidRPr="00963192">
        <w:rPr>
          <w:rFonts w:ascii="Tahoma" w:hAnsi="Tahoma" w:cs="Tahoma"/>
          <w:sz w:val="24"/>
          <w:szCs w:val="24"/>
        </w:rPr>
        <w:t>Peningkatan</w:t>
      </w:r>
      <w:proofErr w:type="spellEnd"/>
      <w:r w:rsidRPr="0096319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963192">
        <w:rPr>
          <w:rFonts w:ascii="Tahoma" w:hAnsi="Tahoma" w:cs="Tahoma"/>
          <w:sz w:val="24"/>
          <w:szCs w:val="24"/>
        </w:rPr>
        <w:t>pelayanan</w:t>
      </w:r>
      <w:proofErr w:type="spellEnd"/>
      <w:r w:rsidRPr="0096319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963192">
        <w:rPr>
          <w:rFonts w:ascii="Tahoma" w:hAnsi="Tahoma" w:cs="Tahoma"/>
          <w:sz w:val="24"/>
          <w:szCs w:val="24"/>
        </w:rPr>
        <w:t>akademik</w:t>
      </w:r>
      <w:proofErr w:type="spellEnd"/>
      <w:r w:rsidRPr="0096319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963192">
        <w:rPr>
          <w:rFonts w:ascii="Tahoma" w:hAnsi="Tahoma" w:cs="Tahoma"/>
          <w:sz w:val="24"/>
          <w:szCs w:val="24"/>
        </w:rPr>
        <w:t>dan</w:t>
      </w:r>
      <w:proofErr w:type="spellEnd"/>
      <w:r w:rsidRPr="00963192">
        <w:rPr>
          <w:rFonts w:ascii="Tahoma" w:hAnsi="Tahoma" w:cs="Tahoma"/>
          <w:sz w:val="24"/>
          <w:szCs w:val="24"/>
        </w:rPr>
        <w:t xml:space="preserve"> non </w:t>
      </w:r>
      <w:proofErr w:type="spellStart"/>
      <w:r w:rsidRPr="00963192">
        <w:rPr>
          <w:rFonts w:ascii="Tahoma" w:hAnsi="Tahoma" w:cs="Tahoma"/>
          <w:sz w:val="24"/>
          <w:szCs w:val="24"/>
        </w:rPr>
        <w:t>akademik</w:t>
      </w:r>
      <w:proofErr w:type="spellEnd"/>
      <w:r w:rsidRPr="0096319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963192">
        <w:rPr>
          <w:rFonts w:ascii="Tahoma" w:hAnsi="Tahoma" w:cs="Tahoma"/>
          <w:sz w:val="24"/>
          <w:szCs w:val="24"/>
        </w:rPr>
        <w:t>kepada</w:t>
      </w:r>
      <w:proofErr w:type="spellEnd"/>
      <w:r w:rsidRPr="0096319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963192">
        <w:rPr>
          <w:rFonts w:ascii="Tahoma" w:hAnsi="Tahoma" w:cs="Tahoma"/>
          <w:sz w:val="24"/>
          <w:szCs w:val="24"/>
        </w:rPr>
        <w:t>dosen</w:t>
      </w:r>
      <w:proofErr w:type="spellEnd"/>
      <w:r w:rsidRPr="0096319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963192">
        <w:rPr>
          <w:rFonts w:ascii="Tahoma" w:hAnsi="Tahoma" w:cs="Tahoma"/>
          <w:sz w:val="24"/>
          <w:szCs w:val="24"/>
        </w:rPr>
        <w:t>dan</w:t>
      </w:r>
      <w:proofErr w:type="spellEnd"/>
      <w:r w:rsidRPr="0096319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963192">
        <w:rPr>
          <w:rFonts w:ascii="Tahoma" w:hAnsi="Tahoma" w:cs="Tahoma"/>
          <w:sz w:val="24"/>
          <w:szCs w:val="24"/>
        </w:rPr>
        <w:t>mahasiswa</w:t>
      </w:r>
      <w:proofErr w:type="spellEnd"/>
    </w:p>
    <w:p w:rsidR="00FF3681" w:rsidRPr="00963192" w:rsidRDefault="00FF3681" w:rsidP="00963192">
      <w:pPr>
        <w:pStyle w:val="ListParagraph"/>
        <w:numPr>
          <w:ilvl w:val="0"/>
          <w:numId w:val="13"/>
        </w:numPr>
        <w:spacing w:after="120" w:line="360" w:lineRule="auto"/>
        <w:jc w:val="both"/>
        <w:rPr>
          <w:rFonts w:ascii="Tahoma" w:hAnsi="Tahoma" w:cs="Tahoma"/>
          <w:sz w:val="24"/>
          <w:szCs w:val="24"/>
        </w:rPr>
      </w:pPr>
      <w:proofErr w:type="spellStart"/>
      <w:r w:rsidRPr="00963192">
        <w:rPr>
          <w:rFonts w:ascii="Tahoma" w:hAnsi="Tahoma" w:cs="Tahoma"/>
          <w:sz w:val="24"/>
          <w:szCs w:val="24"/>
        </w:rPr>
        <w:t>Peningkatan</w:t>
      </w:r>
      <w:proofErr w:type="spellEnd"/>
      <w:r w:rsidRPr="0096319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963192">
        <w:rPr>
          <w:rFonts w:ascii="Tahoma" w:hAnsi="Tahoma" w:cs="Tahoma"/>
          <w:sz w:val="24"/>
          <w:szCs w:val="24"/>
        </w:rPr>
        <w:t>jumlah</w:t>
      </w:r>
      <w:proofErr w:type="spellEnd"/>
      <w:r w:rsidRPr="0096319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963192">
        <w:rPr>
          <w:rFonts w:ascii="Tahoma" w:hAnsi="Tahoma" w:cs="Tahoma"/>
          <w:sz w:val="24"/>
          <w:szCs w:val="24"/>
        </w:rPr>
        <w:t>mahasiswa</w:t>
      </w:r>
      <w:proofErr w:type="spellEnd"/>
      <w:r w:rsidRPr="0096319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963192">
        <w:rPr>
          <w:rFonts w:ascii="Tahoma" w:hAnsi="Tahoma" w:cs="Tahoma"/>
          <w:sz w:val="24"/>
          <w:szCs w:val="24"/>
        </w:rPr>
        <w:t>pada</w:t>
      </w:r>
      <w:proofErr w:type="spellEnd"/>
      <w:r w:rsidRPr="0096319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963192">
        <w:rPr>
          <w:rFonts w:ascii="Tahoma" w:hAnsi="Tahoma" w:cs="Tahoma"/>
          <w:sz w:val="24"/>
          <w:szCs w:val="24"/>
        </w:rPr>
        <w:t>setiap</w:t>
      </w:r>
      <w:proofErr w:type="spellEnd"/>
      <w:r w:rsidRPr="0096319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963192">
        <w:rPr>
          <w:rFonts w:ascii="Tahoma" w:hAnsi="Tahoma" w:cs="Tahoma"/>
          <w:sz w:val="24"/>
          <w:szCs w:val="24"/>
        </w:rPr>
        <w:t>tahun</w:t>
      </w:r>
      <w:proofErr w:type="spellEnd"/>
      <w:r w:rsidRPr="0096319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963192">
        <w:rPr>
          <w:rFonts w:ascii="Tahoma" w:hAnsi="Tahoma" w:cs="Tahoma"/>
          <w:sz w:val="24"/>
          <w:szCs w:val="24"/>
        </w:rPr>
        <w:t>akademik</w:t>
      </w:r>
      <w:proofErr w:type="spellEnd"/>
    </w:p>
    <w:p w:rsidR="00FF3681" w:rsidRPr="00963192" w:rsidRDefault="00FF3681" w:rsidP="00963192">
      <w:pPr>
        <w:pStyle w:val="ListParagraph"/>
        <w:numPr>
          <w:ilvl w:val="0"/>
          <w:numId w:val="13"/>
        </w:numPr>
        <w:spacing w:after="120" w:line="360" w:lineRule="auto"/>
        <w:jc w:val="both"/>
        <w:rPr>
          <w:rFonts w:ascii="Tahoma" w:hAnsi="Tahoma" w:cs="Tahoma"/>
          <w:sz w:val="24"/>
          <w:szCs w:val="24"/>
        </w:rPr>
      </w:pPr>
      <w:proofErr w:type="spellStart"/>
      <w:r w:rsidRPr="00963192">
        <w:rPr>
          <w:rFonts w:ascii="Tahoma" w:hAnsi="Tahoma" w:cs="Tahoma"/>
          <w:sz w:val="24"/>
          <w:szCs w:val="24"/>
        </w:rPr>
        <w:t>Peningkatan</w:t>
      </w:r>
      <w:proofErr w:type="spellEnd"/>
      <w:r w:rsidRPr="0096319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963192">
        <w:rPr>
          <w:rFonts w:ascii="Tahoma" w:hAnsi="Tahoma" w:cs="Tahoma"/>
          <w:sz w:val="24"/>
          <w:szCs w:val="24"/>
        </w:rPr>
        <w:t>kinerja</w:t>
      </w:r>
      <w:proofErr w:type="spellEnd"/>
      <w:r w:rsidRPr="0096319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963192">
        <w:rPr>
          <w:rFonts w:ascii="Tahoma" w:hAnsi="Tahoma" w:cs="Tahoma"/>
          <w:sz w:val="24"/>
          <w:szCs w:val="24"/>
        </w:rPr>
        <w:t>dosen</w:t>
      </w:r>
      <w:proofErr w:type="spellEnd"/>
      <w:r w:rsidRPr="00963192">
        <w:rPr>
          <w:rFonts w:ascii="Tahoma" w:hAnsi="Tahoma" w:cs="Tahoma"/>
          <w:sz w:val="24"/>
          <w:szCs w:val="24"/>
        </w:rPr>
        <w:t xml:space="preserve"> di </w:t>
      </w:r>
      <w:proofErr w:type="spellStart"/>
      <w:r w:rsidRPr="00963192">
        <w:rPr>
          <w:rFonts w:ascii="Tahoma" w:hAnsi="Tahoma" w:cs="Tahoma"/>
          <w:sz w:val="24"/>
          <w:szCs w:val="24"/>
        </w:rPr>
        <w:t>bidang</w:t>
      </w:r>
      <w:proofErr w:type="spellEnd"/>
      <w:r w:rsidRPr="0096319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963192">
        <w:rPr>
          <w:rFonts w:ascii="Tahoma" w:hAnsi="Tahoma" w:cs="Tahoma"/>
          <w:sz w:val="24"/>
          <w:szCs w:val="24"/>
        </w:rPr>
        <w:t>pengajaran</w:t>
      </w:r>
      <w:proofErr w:type="spellEnd"/>
      <w:r w:rsidRPr="00963192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963192">
        <w:rPr>
          <w:rFonts w:ascii="Tahoma" w:hAnsi="Tahoma" w:cs="Tahoma"/>
          <w:sz w:val="24"/>
          <w:szCs w:val="24"/>
        </w:rPr>
        <w:t>penelitian</w:t>
      </w:r>
      <w:proofErr w:type="spellEnd"/>
      <w:r w:rsidRPr="0096319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963192">
        <w:rPr>
          <w:rFonts w:ascii="Tahoma" w:hAnsi="Tahoma" w:cs="Tahoma"/>
          <w:sz w:val="24"/>
          <w:szCs w:val="24"/>
        </w:rPr>
        <w:t>dan</w:t>
      </w:r>
      <w:proofErr w:type="spellEnd"/>
      <w:r w:rsidRPr="0096319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963192">
        <w:rPr>
          <w:rFonts w:ascii="Tahoma" w:hAnsi="Tahoma" w:cs="Tahoma"/>
          <w:sz w:val="24"/>
          <w:szCs w:val="24"/>
        </w:rPr>
        <w:t>pengabdian</w:t>
      </w:r>
      <w:proofErr w:type="spellEnd"/>
      <w:r w:rsidRPr="0096319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963192">
        <w:rPr>
          <w:rFonts w:ascii="Tahoma" w:hAnsi="Tahoma" w:cs="Tahoma"/>
          <w:sz w:val="24"/>
          <w:szCs w:val="24"/>
        </w:rPr>
        <w:t>kepada</w:t>
      </w:r>
      <w:proofErr w:type="spellEnd"/>
      <w:r w:rsidRPr="0096319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963192">
        <w:rPr>
          <w:rFonts w:ascii="Tahoma" w:hAnsi="Tahoma" w:cs="Tahoma"/>
          <w:sz w:val="24"/>
          <w:szCs w:val="24"/>
        </w:rPr>
        <w:t>masyarakat</w:t>
      </w:r>
      <w:proofErr w:type="spellEnd"/>
    </w:p>
    <w:p w:rsidR="00FF3681" w:rsidRPr="00963192" w:rsidRDefault="00FF3681" w:rsidP="00963192">
      <w:pPr>
        <w:pStyle w:val="ListParagraph"/>
        <w:numPr>
          <w:ilvl w:val="0"/>
          <w:numId w:val="13"/>
        </w:numPr>
        <w:spacing w:after="120" w:line="360" w:lineRule="auto"/>
        <w:jc w:val="both"/>
        <w:rPr>
          <w:rFonts w:ascii="Tahoma" w:hAnsi="Tahoma" w:cs="Tahoma"/>
          <w:sz w:val="24"/>
          <w:szCs w:val="24"/>
        </w:rPr>
      </w:pPr>
      <w:proofErr w:type="spellStart"/>
      <w:r w:rsidRPr="00963192">
        <w:rPr>
          <w:rFonts w:ascii="Tahoma" w:hAnsi="Tahoma" w:cs="Tahoma"/>
          <w:sz w:val="24"/>
          <w:szCs w:val="24"/>
        </w:rPr>
        <w:lastRenderedPageBreak/>
        <w:t>Peningkatan</w:t>
      </w:r>
      <w:proofErr w:type="spellEnd"/>
      <w:r w:rsidRPr="0096319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963192">
        <w:rPr>
          <w:rFonts w:ascii="Tahoma" w:hAnsi="Tahoma" w:cs="Tahoma"/>
          <w:sz w:val="24"/>
          <w:szCs w:val="24"/>
        </w:rPr>
        <w:t>kerjasama</w:t>
      </w:r>
      <w:proofErr w:type="spellEnd"/>
      <w:r w:rsidRPr="0096319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963192">
        <w:rPr>
          <w:rFonts w:ascii="Tahoma" w:hAnsi="Tahoma" w:cs="Tahoma"/>
          <w:sz w:val="24"/>
          <w:szCs w:val="24"/>
        </w:rPr>
        <w:t>dengan</w:t>
      </w:r>
      <w:proofErr w:type="spellEnd"/>
      <w:r w:rsidRPr="0096319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963192">
        <w:rPr>
          <w:rFonts w:ascii="Tahoma" w:hAnsi="Tahoma" w:cs="Tahoma"/>
          <w:sz w:val="24"/>
          <w:szCs w:val="24"/>
        </w:rPr>
        <w:t>berbagai</w:t>
      </w:r>
      <w:proofErr w:type="spellEnd"/>
      <w:r w:rsidRPr="0096319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963192">
        <w:rPr>
          <w:rFonts w:ascii="Tahoma" w:hAnsi="Tahoma" w:cs="Tahoma"/>
          <w:sz w:val="24"/>
          <w:szCs w:val="24"/>
        </w:rPr>
        <w:t>pihak</w:t>
      </w:r>
      <w:proofErr w:type="spellEnd"/>
      <w:r w:rsidRPr="00963192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963192">
        <w:rPr>
          <w:rFonts w:ascii="Tahoma" w:hAnsi="Tahoma" w:cs="Tahoma"/>
          <w:sz w:val="24"/>
          <w:szCs w:val="24"/>
        </w:rPr>
        <w:t>baik</w:t>
      </w:r>
      <w:proofErr w:type="spellEnd"/>
      <w:r w:rsidRPr="0096319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963192">
        <w:rPr>
          <w:rFonts w:ascii="Tahoma" w:hAnsi="Tahoma" w:cs="Tahoma"/>
          <w:sz w:val="24"/>
          <w:szCs w:val="24"/>
        </w:rPr>
        <w:t>dalam</w:t>
      </w:r>
      <w:proofErr w:type="spellEnd"/>
      <w:r w:rsidRPr="0096319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963192">
        <w:rPr>
          <w:rFonts w:ascii="Tahoma" w:hAnsi="Tahoma" w:cs="Tahoma"/>
          <w:sz w:val="24"/>
          <w:szCs w:val="24"/>
        </w:rPr>
        <w:t>negeri</w:t>
      </w:r>
      <w:proofErr w:type="spellEnd"/>
      <w:r w:rsidRPr="0096319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963192">
        <w:rPr>
          <w:rFonts w:ascii="Tahoma" w:hAnsi="Tahoma" w:cs="Tahoma"/>
          <w:sz w:val="24"/>
          <w:szCs w:val="24"/>
        </w:rPr>
        <w:t>maupun</w:t>
      </w:r>
      <w:proofErr w:type="spellEnd"/>
      <w:r w:rsidRPr="0096319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963192">
        <w:rPr>
          <w:rFonts w:ascii="Tahoma" w:hAnsi="Tahoma" w:cs="Tahoma"/>
          <w:sz w:val="24"/>
          <w:szCs w:val="24"/>
        </w:rPr>
        <w:t>luar</w:t>
      </w:r>
      <w:proofErr w:type="spellEnd"/>
      <w:r w:rsidRPr="0096319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963192">
        <w:rPr>
          <w:rFonts w:ascii="Tahoma" w:hAnsi="Tahoma" w:cs="Tahoma"/>
          <w:sz w:val="24"/>
          <w:szCs w:val="24"/>
        </w:rPr>
        <w:t>negeri</w:t>
      </w:r>
      <w:proofErr w:type="spellEnd"/>
      <w:r w:rsidRPr="00963192">
        <w:rPr>
          <w:rFonts w:ascii="Tahoma" w:hAnsi="Tahoma" w:cs="Tahoma"/>
          <w:sz w:val="24"/>
          <w:szCs w:val="24"/>
        </w:rPr>
        <w:t xml:space="preserve"> </w:t>
      </w:r>
    </w:p>
    <w:p w:rsidR="00FF3681" w:rsidRPr="00963192" w:rsidRDefault="00FF3681" w:rsidP="00963192">
      <w:pPr>
        <w:pStyle w:val="ListParagraph"/>
        <w:numPr>
          <w:ilvl w:val="0"/>
          <w:numId w:val="13"/>
        </w:numPr>
        <w:spacing w:after="120" w:line="360" w:lineRule="auto"/>
        <w:jc w:val="both"/>
        <w:rPr>
          <w:rFonts w:ascii="Tahoma" w:hAnsi="Tahoma" w:cs="Tahoma"/>
          <w:sz w:val="24"/>
          <w:szCs w:val="24"/>
        </w:rPr>
      </w:pPr>
      <w:proofErr w:type="spellStart"/>
      <w:r w:rsidRPr="00963192">
        <w:rPr>
          <w:rFonts w:ascii="Tahoma" w:hAnsi="Tahoma" w:cs="Tahoma"/>
          <w:sz w:val="24"/>
          <w:szCs w:val="24"/>
        </w:rPr>
        <w:t>Peningkatan</w:t>
      </w:r>
      <w:proofErr w:type="spellEnd"/>
      <w:r w:rsidRPr="0096319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963192">
        <w:rPr>
          <w:rFonts w:ascii="Tahoma" w:hAnsi="Tahoma" w:cs="Tahoma"/>
          <w:sz w:val="24"/>
          <w:szCs w:val="24"/>
        </w:rPr>
        <w:t>prestasi</w:t>
      </w:r>
      <w:proofErr w:type="spellEnd"/>
      <w:r w:rsidRPr="0096319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963192">
        <w:rPr>
          <w:rFonts w:ascii="Tahoma" w:hAnsi="Tahoma" w:cs="Tahoma"/>
          <w:sz w:val="24"/>
          <w:szCs w:val="24"/>
        </w:rPr>
        <w:t>dosen</w:t>
      </w:r>
      <w:proofErr w:type="spellEnd"/>
      <w:r w:rsidRPr="0096319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963192">
        <w:rPr>
          <w:rFonts w:ascii="Tahoma" w:hAnsi="Tahoma" w:cs="Tahoma"/>
          <w:sz w:val="24"/>
          <w:szCs w:val="24"/>
        </w:rPr>
        <w:t>dan</w:t>
      </w:r>
      <w:proofErr w:type="spellEnd"/>
      <w:r w:rsidRPr="0096319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963192">
        <w:rPr>
          <w:rFonts w:ascii="Tahoma" w:hAnsi="Tahoma" w:cs="Tahoma"/>
          <w:sz w:val="24"/>
          <w:szCs w:val="24"/>
        </w:rPr>
        <w:t>mahasiswa</w:t>
      </w:r>
      <w:proofErr w:type="spellEnd"/>
      <w:r w:rsidRPr="00963192">
        <w:rPr>
          <w:rFonts w:ascii="Tahoma" w:hAnsi="Tahoma" w:cs="Tahoma"/>
          <w:sz w:val="24"/>
          <w:szCs w:val="24"/>
        </w:rPr>
        <w:t xml:space="preserve"> di </w:t>
      </w:r>
      <w:proofErr w:type="spellStart"/>
      <w:r w:rsidRPr="00963192">
        <w:rPr>
          <w:rFonts w:ascii="Tahoma" w:hAnsi="Tahoma" w:cs="Tahoma"/>
          <w:sz w:val="24"/>
          <w:szCs w:val="24"/>
        </w:rPr>
        <w:t>bidang</w:t>
      </w:r>
      <w:proofErr w:type="spellEnd"/>
      <w:r w:rsidRPr="0096319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963192">
        <w:rPr>
          <w:rFonts w:ascii="Tahoma" w:hAnsi="Tahoma" w:cs="Tahoma"/>
          <w:sz w:val="24"/>
          <w:szCs w:val="24"/>
        </w:rPr>
        <w:t>akademik</w:t>
      </w:r>
      <w:proofErr w:type="spellEnd"/>
      <w:r w:rsidRPr="0096319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963192">
        <w:rPr>
          <w:rFonts w:ascii="Tahoma" w:hAnsi="Tahoma" w:cs="Tahoma"/>
          <w:sz w:val="24"/>
          <w:szCs w:val="24"/>
        </w:rPr>
        <w:t>dan</w:t>
      </w:r>
      <w:proofErr w:type="spellEnd"/>
      <w:r w:rsidRPr="00963192">
        <w:rPr>
          <w:rFonts w:ascii="Tahoma" w:hAnsi="Tahoma" w:cs="Tahoma"/>
          <w:sz w:val="24"/>
          <w:szCs w:val="24"/>
        </w:rPr>
        <w:t xml:space="preserve"> non </w:t>
      </w:r>
      <w:proofErr w:type="spellStart"/>
      <w:r w:rsidRPr="00963192">
        <w:rPr>
          <w:rFonts w:ascii="Tahoma" w:hAnsi="Tahoma" w:cs="Tahoma"/>
          <w:sz w:val="24"/>
          <w:szCs w:val="24"/>
        </w:rPr>
        <w:t>akademik</w:t>
      </w:r>
      <w:proofErr w:type="spellEnd"/>
      <w:r w:rsidRPr="00963192">
        <w:rPr>
          <w:rFonts w:ascii="Tahoma" w:hAnsi="Tahoma" w:cs="Tahoma"/>
          <w:sz w:val="24"/>
          <w:szCs w:val="24"/>
        </w:rPr>
        <w:t xml:space="preserve"> (</w:t>
      </w:r>
      <w:proofErr w:type="spellStart"/>
      <w:r w:rsidRPr="00963192">
        <w:rPr>
          <w:rFonts w:ascii="Tahoma" w:hAnsi="Tahoma" w:cs="Tahoma"/>
          <w:sz w:val="24"/>
          <w:szCs w:val="24"/>
        </w:rPr>
        <w:t>minat</w:t>
      </w:r>
      <w:proofErr w:type="spellEnd"/>
      <w:r w:rsidRPr="0096319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963192">
        <w:rPr>
          <w:rFonts w:ascii="Tahoma" w:hAnsi="Tahoma" w:cs="Tahoma"/>
          <w:sz w:val="24"/>
          <w:szCs w:val="24"/>
        </w:rPr>
        <w:t>dan</w:t>
      </w:r>
      <w:proofErr w:type="spellEnd"/>
      <w:r w:rsidRPr="0096319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963192">
        <w:rPr>
          <w:rFonts w:ascii="Tahoma" w:hAnsi="Tahoma" w:cs="Tahoma"/>
          <w:sz w:val="24"/>
          <w:szCs w:val="24"/>
        </w:rPr>
        <w:t>bakat</w:t>
      </w:r>
      <w:proofErr w:type="spellEnd"/>
      <w:r w:rsidRPr="00963192">
        <w:rPr>
          <w:rFonts w:ascii="Tahoma" w:hAnsi="Tahoma" w:cs="Tahoma"/>
          <w:sz w:val="24"/>
          <w:szCs w:val="24"/>
        </w:rPr>
        <w:t>)</w:t>
      </w:r>
    </w:p>
    <w:p w:rsidR="00FF3681" w:rsidRPr="00963192" w:rsidRDefault="00FF3681" w:rsidP="00963192">
      <w:pPr>
        <w:pStyle w:val="ListParagraph"/>
        <w:numPr>
          <w:ilvl w:val="0"/>
          <w:numId w:val="13"/>
        </w:numPr>
        <w:spacing w:after="120" w:line="360" w:lineRule="auto"/>
        <w:jc w:val="both"/>
        <w:rPr>
          <w:rFonts w:ascii="Tahoma" w:hAnsi="Tahoma" w:cs="Tahoma"/>
          <w:sz w:val="24"/>
          <w:szCs w:val="24"/>
        </w:rPr>
      </w:pPr>
      <w:proofErr w:type="spellStart"/>
      <w:r w:rsidRPr="00963192">
        <w:rPr>
          <w:rFonts w:ascii="Tahoma" w:hAnsi="Tahoma" w:cs="Tahoma"/>
          <w:sz w:val="24"/>
          <w:szCs w:val="24"/>
        </w:rPr>
        <w:t>Peningkatan</w:t>
      </w:r>
      <w:proofErr w:type="spellEnd"/>
      <w:r w:rsidRPr="0096319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963192">
        <w:rPr>
          <w:rFonts w:ascii="Tahoma" w:hAnsi="Tahoma" w:cs="Tahoma"/>
          <w:sz w:val="24"/>
          <w:szCs w:val="24"/>
        </w:rPr>
        <w:t>fasilitas</w:t>
      </w:r>
      <w:proofErr w:type="spellEnd"/>
      <w:r w:rsidRPr="00963192">
        <w:rPr>
          <w:rFonts w:ascii="Tahoma" w:hAnsi="Tahoma" w:cs="Tahoma"/>
          <w:sz w:val="24"/>
          <w:szCs w:val="24"/>
        </w:rPr>
        <w:t xml:space="preserve"> TI </w:t>
      </w:r>
      <w:proofErr w:type="spellStart"/>
      <w:r w:rsidRPr="00963192">
        <w:rPr>
          <w:rFonts w:ascii="Tahoma" w:hAnsi="Tahoma" w:cs="Tahoma"/>
          <w:sz w:val="24"/>
          <w:szCs w:val="24"/>
        </w:rPr>
        <w:t>dan</w:t>
      </w:r>
      <w:proofErr w:type="spellEnd"/>
      <w:r w:rsidRPr="0096319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963192">
        <w:rPr>
          <w:rFonts w:ascii="Tahoma" w:hAnsi="Tahoma" w:cs="Tahoma"/>
          <w:sz w:val="24"/>
          <w:szCs w:val="24"/>
        </w:rPr>
        <w:t>sarana</w:t>
      </w:r>
      <w:proofErr w:type="spellEnd"/>
      <w:r w:rsidRPr="0096319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963192">
        <w:rPr>
          <w:rFonts w:ascii="Tahoma" w:hAnsi="Tahoma" w:cs="Tahoma"/>
          <w:sz w:val="24"/>
          <w:szCs w:val="24"/>
        </w:rPr>
        <w:t>prasarana</w:t>
      </w:r>
      <w:proofErr w:type="spellEnd"/>
      <w:r w:rsidRPr="0096319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963192">
        <w:rPr>
          <w:rFonts w:ascii="Tahoma" w:hAnsi="Tahoma" w:cs="Tahoma"/>
          <w:sz w:val="24"/>
          <w:szCs w:val="24"/>
        </w:rPr>
        <w:t>akademik</w:t>
      </w:r>
      <w:proofErr w:type="spellEnd"/>
      <w:r w:rsidRPr="0096319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963192">
        <w:rPr>
          <w:rFonts w:ascii="Tahoma" w:hAnsi="Tahoma" w:cs="Tahoma"/>
          <w:sz w:val="24"/>
          <w:szCs w:val="24"/>
        </w:rPr>
        <w:t>dan</w:t>
      </w:r>
      <w:proofErr w:type="spellEnd"/>
      <w:r w:rsidRPr="00963192">
        <w:rPr>
          <w:rFonts w:ascii="Tahoma" w:hAnsi="Tahoma" w:cs="Tahoma"/>
          <w:sz w:val="24"/>
          <w:szCs w:val="24"/>
        </w:rPr>
        <w:t xml:space="preserve"> non </w:t>
      </w:r>
      <w:proofErr w:type="spellStart"/>
      <w:r w:rsidRPr="00963192">
        <w:rPr>
          <w:rFonts w:ascii="Tahoma" w:hAnsi="Tahoma" w:cs="Tahoma"/>
          <w:sz w:val="24"/>
          <w:szCs w:val="24"/>
        </w:rPr>
        <w:t>akademik</w:t>
      </w:r>
      <w:proofErr w:type="spellEnd"/>
    </w:p>
    <w:p w:rsidR="00FF3681" w:rsidRPr="00963192" w:rsidRDefault="00FF3681" w:rsidP="00963192">
      <w:pPr>
        <w:spacing w:line="360" w:lineRule="auto"/>
        <w:rPr>
          <w:rFonts w:ascii="Tahoma" w:hAnsi="Tahoma" w:cs="Tahoma"/>
          <w:sz w:val="24"/>
          <w:szCs w:val="24"/>
        </w:rPr>
      </w:pPr>
    </w:p>
    <w:sectPr w:rsidR="00FF3681" w:rsidRPr="00963192" w:rsidSect="00963192">
      <w:pgSz w:w="11907" w:h="16839" w:code="9"/>
      <w:pgMar w:top="1701" w:right="1701" w:bottom="1701" w:left="226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7E42" w:rsidRDefault="00DF7E42" w:rsidP="002C05C3">
      <w:pPr>
        <w:spacing w:after="0" w:line="240" w:lineRule="auto"/>
      </w:pPr>
      <w:r>
        <w:separator/>
      </w:r>
    </w:p>
  </w:endnote>
  <w:endnote w:type="continuationSeparator" w:id="0">
    <w:p w:rsidR="00DF7E42" w:rsidRDefault="00DF7E42" w:rsidP="002C05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7E42" w:rsidRDefault="00DF7E42" w:rsidP="002C05C3">
      <w:pPr>
        <w:spacing w:after="0" w:line="240" w:lineRule="auto"/>
      </w:pPr>
      <w:r>
        <w:separator/>
      </w:r>
    </w:p>
  </w:footnote>
  <w:footnote w:type="continuationSeparator" w:id="0">
    <w:p w:rsidR="00DF7E42" w:rsidRDefault="00DF7E42" w:rsidP="002C05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16D67"/>
    <w:multiLevelType w:val="hybridMultilevel"/>
    <w:tmpl w:val="333E59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8C1EDA"/>
    <w:multiLevelType w:val="hybridMultilevel"/>
    <w:tmpl w:val="8CFAEB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026980"/>
    <w:multiLevelType w:val="multilevel"/>
    <w:tmpl w:val="44B65A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3">
    <w:nsid w:val="2BCD135B"/>
    <w:multiLevelType w:val="hybridMultilevel"/>
    <w:tmpl w:val="9598656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FC3313"/>
    <w:multiLevelType w:val="hybridMultilevel"/>
    <w:tmpl w:val="2A00AB68"/>
    <w:lvl w:ilvl="0" w:tplc="04090001">
      <w:start w:val="1"/>
      <w:numFmt w:val="bullet"/>
      <w:lvlText w:val=""/>
      <w:lvlJc w:val="left"/>
      <w:pPr>
        <w:ind w:left="142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5">
    <w:nsid w:val="4B665190"/>
    <w:multiLevelType w:val="hybridMultilevel"/>
    <w:tmpl w:val="858A78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F291D8F"/>
    <w:multiLevelType w:val="hybridMultilevel"/>
    <w:tmpl w:val="4434025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7337AB8"/>
    <w:multiLevelType w:val="hybridMultilevel"/>
    <w:tmpl w:val="5D2E324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E43C24"/>
    <w:multiLevelType w:val="hybridMultilevel"/>
    <w:tmpl w:val="CFF446A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66A21F69"/>
    <w:multiLevelType w:val="hybridMultilevel"/>
    <w:tmpl w:val="E136695C"/>
    <w:lvl w:ilvl="0" w:tplc="5DA045A2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F07DD2"/>
    <w:multiLevelType w:val="hybridMultilevel"/>
    <w:tmpl w:val="4EDCE5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5076C48"/>
    <w:multiLevelType w:val="hybridMultilevel"/>
    <w:tmpl w:val="0AC206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8727600"/>
    <w:multiLevelType w:val="hybridMultilevel"/>
    <w:tmpl w:val="7048F5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0"/>
  </w:num>
  <w:num w:numId="3">
    <w:abstractNumId w:val="12"/>
  </w:num>
  <w:num w:numId="4">
    <w:abstractNumId w:val="11"/>
  </w:num>
  <w:num w:numId="5">
    <w:abstractNumId w:val="4"/>
  </w:num>
  <w:num w:numId="6">
    <w:abstractNumId w:val="5"/>
  </w:num>
  <w:num w:numId="7">
    <w:abstractNumId w:val="8"/>
  </w:num>
  <w:num w:numId="8">
    <w:abstractNumId w:val="2"/>
  </w:num>
  <w:num w:numId="9">
    <w:abstractNumId w:val="6"/>
  </w:num>
  <w:num w:numId="10">
    <w:abstractNumId w:val="1"/>
  </w:num>
  <w:num w:numId="11">
    <w:abstractNumId w:val="9"/>
  </w:num>
  <w:num w:numId="12">
    <w:abstractNumId w:val="7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609"/>
    <w:rsid w:val="00031D7D"/>
    <w:rsid w:val="00044DAD"/>
    <w:rsid w:val="0005353A"/>
    <w:rsid w:val="000608ED"/>
    <w:rsid w:val="000614A5"/>
    <w:rsid w:val="00063673"/>
    <w:rsid w:val="00070870"/>
    <w:rsid w:val="00074006"/>
    <w:rsid w:val="00084A2F"/>
    <w:rsid w:val="00084C60"/>
    <w:rsid w:val="0008787D"/>
    <w:rsid w:val="000A68BA"/>
    <w:rsid w:val="000C61D9"/>
    <w:rsid w:val="000D15ED"/>
    <w:rsid w:val="000D3626"/>
    <w:rsid w:val="000E210F"/>
    <w:rsid w:val="00100DC8"/>
    <w:rsid w:val="00102B09"/>
    <w:rsid w:val="001069C1"/>
    <w:rsid w:val="00107295"/>
    <w:rsid w:val="00110172"/>
    <w:rsid w:val="001177A3"/>
    <w:rsid w:val="001308E9"/>
    <w:rsid w:val="00132BAC"/>
    <w:rsid w:val="00142FB7"/>
    <w:rsid w:val="00152915"/>
    <w:rsid w:val="00165058"/>
    <w:rsid w:val="0018452D"/>
    <w:rsid w:val="00184C15"/>
    <w:rsid w:val="00187E01"/>
    <w:rsid w:val="001D6223"/>
    <w:rsid w:val="001D7C13"/>
    <w:rsid w:val="001E349F"/>
    <w:rsid w:val="001E7061"/>
    <w:rsid w:val="001E7A7D"/>
    <w:rsid w:val="001F7FC0"/>
    <w:rsid w:val="002014AC"/>
    <w:rsid w:val="00201DC6"/>
    <w:rsid w:val="00202C68"/>
    <w:rsid w:val="0020312B"/>
    <w:rsid w:val="0020640D"/>
    <w:rsid w:val="00207A97"/>
    <w:rsid w:val="00225058"/>
    <w:rsid w:val="00241C32"/>
    <w:rsid w:val="002429A9"/>
    <w:rsid w:val="002974D7"/>
    <w:rsid w:val="002C05C3"/>
    <w:rsid w:val="002E6799"/>
    <w:rsid w:val="00311969"/>
    <w:rsid w:val="00320289"/>
    <w:rsid w:val="00335F40"/>
    <w:rsid w:val="00343103"/>
    <w:rsid w:val="003554B6"/>
    <w:rsid w:val="003639A5"/>
    <w:rsid w:val="003772E5"/>
    <w:rsid w:val="003900CF"/>
    <w:rsid w:val="003A4374"/>
    <w:rsid w:val="003C20B6"/>
    <w:rsid w:val="003C3A40"/>
    <w:rsid w:val="003F1A63"/>
    <w:rsid w:val="003F5114"/>
    <w:rsid w:val="00401DBE"/>
    <w:rsid w:val="00404837"/>
    <w:rsid w:val="00407292"/>
    <w:rsid w:val="00423CA1"/>
    <w:rsid w:val="0043154B"/>
    <w:rsid w:val="00434F88"/>
    <w:rsid w:val="0044208C"/>
    <w:rsid w:val="00445CFE"/>
    <w:rsid w:val="0044745C"/>
    <w:rsid w:val="004531EA"/>
    <w:rsid w:val="00465ACE"/>
    <w:rsid w:val="00472F20"/>
    <w:rsid w:val="00473F6A"/>
    <w:rsid w:val="00477351"/>
    <w:rsid w:val="004A5643"/>
    <w:rsid w:val="004B3E5F"/>
    <w:rsid w:val="004C1E1F"/>
    <w:rsid w:val="004D26F5"/>
    <w:rsid w:val="004E79FD"/>
    <w:rsid w:val="004E7CAA"/>
    <w:rsid w:val="004F0194"/>
    <w:rsid w:val="004F3FB4"/>
    <w:rsid w:val="00524811"/>
    <w:rsid w:val="00543825"/>
    <w:rsid w:val="0057245A"/>
    <w:rsid w:val="00572AF8"/>
    <w:rsid w:val="00585C19"/>
    <w:rsid w:val="00590A33"/>
    <w:rsid w:val="0059121E"/>
    <w:rsid w:val="005C09D9"/>
    <w:rsid w:val="005D3102"/>
    <w:rsid w:val="005E0BCA"/>
    <w:rsid w:val="00600838"/>
    <w:rsid w:val="00600E76"/>
    <w:rsid w:val="00606FF2"/>
    <w:rsid w:val="00607B90"/>
    <w:rsid w:val="00610293"/>
    <w:rsid w:val="00612DF5"/>
    <w:rsid w:val="00620332"/>
    <w:rsid w:val="00621E8F"/>
    <w:rsid w:val="00627650"/>
    <w:rsid w:val="00631FD7"/>
    <w:rsid w:val="00636CD7"/>
    <w:rsid w:val="00643C73"/>
    <w:rsid w:val="00651F7F"/>
    <w:rsid w:val="00665D28"/>
    <w:rsid w:val="00665EEF"/>
    <w:rsid w:val="00672EFB"/>
    <w:rsid w:val="006962DB"/>
    <w:rsid w:val="00697F98"/>
    <w:rsid w:val="006A5076"/>
    <w:rsid w:val="006A573B"/>
    <w:rsid w:val="006A62C4"/>
    <w:rsid w:val="006B5F1B"/>
    <w:rsid w:val="006B617D"/>
    <w:rsid w:val="006B6C23"/>
    <w:rsid w:val="006D6CF5"/>
    <w:rsid w:val="006E0B09"/>
    <w:rsid w:val="006E3D1C"/>
    <w:rsid w:val="00700A6A"/>
    <w:rsid w:val="00706499"/>
    <w:rsid w:val="00706ED1"/>
    <w:rsid w:val="00747E0A"/>
    <w:rsid w:val="00754C7C"/>
    <w:rsid w:val="007A3048"/>
    <w:rsid w:val="007B1AC4"/>
    <w:rsid w:val="007C5082"/>
    <w:rsid w:val="007D3270"/>
    <w:rsid w:val="007D7976"/>
    <w:rsid w:val="007D7A52"/>
    <w:rsid w:val="007E2596"/>
    <w:rsid w:val="007E5A70"/>
    <w:rsid w:val="007F65B7"/>
    <w:rsid w:val="00814C4F"/>
    <w:rsid w:val="00820CAE"/>
    <w:rsid w:val="00827E37"/>
    <w:rsid w:val="0083224C"/>
    <w:rsid w:val="00855402"/>
    <w:rsid w:val="0086413A"/>
    <w:rsid w:val="008B69F6"/>
    <w:rsid w:val="008E79D5"/>
    <w:rsid w:val="008F0B59"/>
    <w:rsid w:val="008F3400"/>
    <w:rsid w:val="00913EFF"/>
    <w:rsid w:val="00927B4D"/>
    <w:rsid w:val="00942AD3"/>
    <w:rsid w:val="00954C71"/>
    <w:rsid w:val="00961623"/>
    <w:rsid w:val="00963192"/>
    <w:rsid w:val="00980621"/>
    <w:rsid w:val="009C5A94"/>
    <w:rsid w:val="009F44C3"/>
    <w:rsid w:val="00A02857"/>
    <w:rsid w:val="00A03F28"/>
    <w:rsid w:val="00A05CD1"/>
    <w:rsid w:val="00A17E4C"/>
    <w:rsid w:val="00A263CF"/>
    <w:rsid w:val="00A442A8"/>
    <w:rsid w:val="00A774F0"/>
    <w:rsid w:val="00AA2814"/>
    <w:rsid w:val="00AA67DD"/>
    <w:rsid w:val="00AB238B"/>
    <w:rsid w:val="00AD106E"/>
    <w:rsid w:val="00AD6D53"/>
    <w:rsid w:val="00AE211F"/>
    <w:rsid w:val="00B0077F"/>
    <w:rsid w:val="00B22C74"/>
    <w:rsid w:val="00B25E11"/>
    <w:rsid w:val="00B33349"/>
    <w:rsid w:val="00B367DA"/>
    <w:rsid w:val="00B421B4"/>
    <w:rsid w:val="00B56487"/>
    <w:rsid w:val="00B82E32"/>
    <w:rsid w:val="00B93A2E"/>
    <w:rsid w:val="00BB1A69"/>
    <w:rsid w:val="00BB5CED"/>
    <w:rsid w:val="00BC3EE6"/>
    <w:rsid w:val="00BE1045"/>
    <w:rsid w:val="00C06025"/>
    <w:rsid w:val="00C077AE"/>
    <w:rsid w:val="00C07A9B"/>
    <w:rsid w:val="00C20C84"/>
    <w:rsid w:val="00C51874"/>
    <w:rsid w:val="00C53496"/>
    <w:rsid w:val="00C70D06"/>
    <w:rsid w:val="00C72B4E"/>
    <w:rsid w:val="00C81270"/>
    <w:rsid w:val="00C872C7"/>
    <w:rsid w:val="00C95609"/>
    <w:rsid w:val="00C96428"/>
    <w:rsid w:val="00CA1E5E"/>
    <w:rsid w:val="00CC2538"/>
    <w:rsid w:val="00CD5EE8"/>
    <w:rsid w:val="00CE29AC"/>
    <w:rsid w:val="00CE3A50"/>
    <w:rsid w:val="00CF304A"/>
    <w:rsid w:val="00D11C68"/>
    <w:rsid w:val="00D13F44"/>
    <w:rsid w:val="00D166BB"/>
    <w:rsid w:val="00D466F8"/>
    <w:rsid w:val="00D51998"/>
    <w:rsid w:val="00D60036"/>
    <w:rsid w:val="00D764BD"/>
    <w:rsid w:val="00D81A7E"/>
    <w:rsid w:val="00D873A9"/>
    <w:rsid w:val="00D93FBA"/>
    <w:rsid w:val="00D94EBE"/>
    <w:rsid w:val="00D951BF"/>
    <w:rsid w:val="00DD15DE"/>
    <w:rsid w:val="00DE2FB6"/>
    <w:rsid w:val="00DF44EC"/>
    <w:rsid w:val="00DF50B6"/>
    <w:rsid w:val="00DF7E42"/>
    <w:rsid w:val="00E02102"/>
    <w:rsid w:val="00E077AB"/>
    <w:rsid w:val="00E1317B"/>
    <w:rsid w:val="00E456D2"/>
    <w:rsid w:val="00E632F0"/>
    <w:rsid w:val="00E70516"/>
    <w:rsid w:val="00E77443"/>
    <w:rsid w:val="00E83D80"/>
    <w:rsid w:val="00E86F4F"/>
    <w:rsid w:val="00E93C21"/>
    <w:rsid w:val="00EA2C8F"/>
    <w:rsid w:val="00EA6628"/>
    <w:rsid w:val="00EA7500"/>
    <w:rsid w:val="00EC136E"/>
    <w:rsid w:val="00EC14E0"/>
    <w:rsid w:val="00EC429A"/>
    <w:rsid w:val="00ED5967"/>
    <w:rsid w:val="00F05955"/>
    <w:rsid w:val="00F16DFA"/>
    <w:rsid w:val="00F17463"/>
    <w:rsid w:val="00F45EAF"/>
    <w:rsid w:val="00F53C59"/>
    <w:rsid w:val="00F845E0"/>
    <w:rsid w:val="00F8568D"/>
    <w:rsid w:val="00FA2979"/>
    <w:rsid w:val="00FC0630"/>
    <w:rsid w:val="00FC22E8"/>
    <w:rsid w:val="00FD3157"/>
    <w:rsid w:val="00FD6558"/>
    <w:rsid w:val="00FE36D1"/>
    <w:rsid w:val="00FE778F"/>
    <w:rsid w:val="00FF3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D5EE8"/>
    <w:rPr>
      <w:color w:val="0563C1" w:themeColor="hyperlink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590A33"/>
    <w:pPr>
      <w:ind w:left="720"/>
      <w:contextualSpacing/>
    </w:pPr>
  </w:style>
  <w:style w:type="table" w:styleId="TableGrid">
    <w:name w:val="Table Grid"/>
    <w:basedOn w:val="TableNormal"/>
    <w:uiPriority w:val="59"/>
    <w:rsid w:val="007C50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14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14E0"/>
    <w:rPr>
      <w:rFonts w:ascii="Tahoma" w:hAnsi="Tahoma" w:cs="Tahoma"/>
      <w:sz w:val="16"/>
      <w:szCs w:val="16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636CD7"/>
  </w:style>
  <w:style w:type="paragraph" w:styleId="Footer">
    <w:name w:val="footer"/>
    <w:basedOn w:val="Normal"/>
    <w:link w:val="FooterChar"/>
    <w:uiPriority w:val="99"/>
    <w:rsid w:val="00636CD7"/>
    <w:pPr>
      <w:tabs>
        <w:tab w:val="center" w:pos="4320"/>
        <w:tab w:val="right" w:pos="8640"/>
      </w:tabs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636CD7"/>
    <w:rPr>
      <w:rFonts w:ascii="Arial" w:eastAsia="Times New Roman" w:hAnsi="Arial" w:cs="Times New Roman"/>
      <w:szCs w:val="20"/>
    </w:rPr>
  </w:style>
  <w:style w:type="paragraph" w:styleId="Header">
    <w:name w:val="header"/>
    <w:basedOn w:val="Normal"/>
    <w:link w:val="HeaderChar"/>
    <w:uiPriority w:val="99"/>
    <w:unhideWhenUsed/>
    <w:rsid w:val="002C05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05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D5EE8"/>
    <w:rPr>
      <w:color w:val="0563C1" w:themeColor="hyperlink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590A33"/>
    <w:pPr>
      <w:ind w:left="720"/>
      <w:contextualSpacing/>
    </w:pPr>
  </w:style>
  <w:style w:type="table" w:styleId="TableGrid">
    <w:name w:val="Table Grid"/>
    <w:basedOn w:val="TableNormal"/>
    <w:uiPriority w:val="59"/>
    <w:rsid w:val="007C50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14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14E0"/>
    <w:rPr>
      <w:rFonts w:ascii="Tahoma" w:hAnsi="Tahoma" w:cs="Tahoma"/>
      <w:sz w:val="16"/>
      <w:szCs w:val="16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636CD7"/>
  </w:style>
  <w:style w:type="paragraph" w:styleId="Footer">
    <w:name w:val="footer"/>
    <w:basedOn w:val="Normal"/>
    <w:link w:val="FooterChar"/>
    <w:uiPriority w:val="99"/>
    <w:rsid w:val="00636CD7"/>
    <w:pPr>
      <w:tabs>
        <w:tab w:val="center" w:pos="4320"/>
        <w:tab w:val="right" w:pos="8640"/>
      </w:tabs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636CD7"/>
    <w:rPr>
      <w:rFonts w:ascii="Arial" w:eastAsia="Times New Roman" w:hAnsi="Arial" w:cs="Times New Roman"/>
      <w:szCs w:val="20"/>
    </w:rPr>
  </w:style>
  <w:style w:type="paragraph" w:styleId="Header">
    <w:name w:val="header"/>
    <w:basedOn w:val="Normal"/>
    <w:link w:val="HeaderChar"/>
    <w:uiPriority w:val="99"/>
    <w:unhideWhenUsed/>
    <w:rsid w:val="002C05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05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2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1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7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2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7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2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tembi.ac.i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7</Pages>
  <Words>1246</Words>
  <Characters>7106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Asus</cp:lastModifiedBy>
  <cp:revision>5</cp:revision>
  <dcterms:created xsi:type="dcterms:W3CDTF">2019-03-12T04:33:00Z</dcterms:created>
  <dcterms:modified xsi:type="dcterms:W3CDTF">2019-03-14T10:56:00Z</dcterms:modified>
</cp:coreProperties>
</file>